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D7" w:rsidRDefault="009A45D7" w:rsidP="005C6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5D7" w:rsidRDefault="009A45D7" w:rsidP="001A4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4F7" w:rsidRPr="001A44F7" w:rsidRDefault="001A44F7" w:rsidP="001A4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44F7">
        <w:rPr>
          <w:rFonts w:ascii="Times New Roman" w:hAnsi="Times New Roman" w:cs="Times New Roman"/>
          <w:sz w:val="28"/>
          <w:szCs w:val="28"/>
        </w:rPr>
        <w:t>Комитет образования Администрации</w:t>
      </w:r>
    </w:p>
    <w:p w:rsidR="001A44F7" w:rsidRPr="001A44F7" w:rsidRDefault="001A44F7" w:rsidP="001A4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44F7">
        <w:rPr>
          <w:rFonts w:ascii="Times New Roman" w:hAnsi="Times New Roman" w:cs="Times New Roman"/>
          <w:sz w:val="28"/>
          <w:szCs w:val="28"/>
        </w:rPr>
        <w:t>муниципального района «Шилкинский район»</w:t>
      </w:r>
    </w:p>
    <w:p w:rsidR="001A44F7" w:rsidRPr="001A44F7" w:rsidRDefault="001A44F7" w:rsidP="001A4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4F7" w:rsidRDefault="001A44F7" w:rsidP="001A4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44F7">
        <w:rPr>
          <w:rFonts w:ascii="Times New Roman" w:hAnsi="Times New Roman" w:cs="Times New Roman"/>
          <w:sz w:val="28"/>
          <w:szCs w:val="28"/>
        </w:rPr>
        <w:t>г. Шилки</w:t>
      </w:r>
    </w:p>
    <w:p w:rsidR="00CE23E3" w:rsidRPr="001A44F7" w:rsidRDefault="00CE23E3" w:rsidP="001A4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71" w:type="dxa"/>
        <w:tblLook w:val="04A0"/>
      </w:tblPr>
      <w:tblGrid>
        <w:gridCol w:w="1559"/>
        <w:gridCol w:w="1235"/>
      </w:tblGrid>
      <w:tr w:rsidR="001A44F7" w:rsidRPr="001A44F7" w:rsidTr="009A45D7">
        <w:tc>
          <w:tcPr>
            <w:tcW w:w="1701" w:type="dxa"/>
          </w:tcPr>
          <w:p w:rsidR="001A44F7" w:rsidRPr="001A44F7" w:rsidRDefault="001A44F7" w:rsidP="001A44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4F7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4" w:type="dxa"/>
          </w:tcPr>
          <w:p w:rsidR="001A44F7" w:rsidRPr="001A44F7" w:rsidRDefault="001A44F7" w:rsidP="001A44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4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44F7" w:rsidTr="009A45D7">
        <w:tc>
          <w:tcPr>
            <w:tcW w:w="1701" w:type="dxa"/>
          </w:tcPr>
          <w:p w:rsidR="001A44F7" w:rsidRDefault="001A44F7" w:rsidP="00E43725">
            <w:pPr>
              <w:tabs>
                <w:tab w:val="left" w:pos="568"/>
                <w:tab w:val="left" w:pos="8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44F7" w:rsidRDefault="001A44F7" w:rsidP="00E43725">
            <w:pPr>
              <w:tabs>
                <w:tab w:val="left" w:pos="568"/>
                <w:tab w:val="left" w:pos="8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4F7" w:rsidRDefault="001A44F7" w:rsidP="001A44F7">
      <w:pPr>
        <w:tabs>
          <w:tab w:val="center" w:pos="4742"/>
        </w:tabs>
        <w:rPr>
          <w:rFonts w:ascii="Times New Roman" w:hAnsi="Times New Roman" w:cs="Times New Roman"/>
          <w:sz w:val="28"/>
          <w:szCs w:val="28"/>
        </w:rPr>
      </w:pPr>
    </w:p>
    <w:p w:rsidR="001A44F7" w:rsidRDefault="001A44F7" w:rsidP="005C6B6A">
      <w:pPr>
        <w:tabs>
          <w:tab w:val="left" w:pos="535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A44F7" w:rsidRDefault="001A44F7" w:rsidP="001A44F7">
      <w:pPr>
        <w:pStyle w:val="30"/>
        <w:shd w:val="clear" w:color="auto" w:fill="auto"/>
        <w:spacing w:before="0" w:after="296"/>
      </w:pPr>
      <w:r>
        <w:t xml:space="preserve">Об  утверждении  </w:t>
      </w:r>
      <w:r w:rsidR="00EB49D8">
        <w:t>Плана мероприятий (</w:t>
      </w:r>
      <w:r>
        <w:t>дорожной карты</w:t>
      </w:r>
      <w:r w:rsidR="00EB49D8">
        <w:t>)</w:t>
      </w:r>
      <w:r>
        <w:t xml:space="preserve"> </w:t>
      </w:r>
      <w:r w:rsidR="00010D8A">
        <w:t xml:space="preserve">и </w:t>
      </w:r>
      <w:proofErr w:type="spellStart"/>
      <w:r w:rsidR="00010D8A">
        <w:t>Медиа</w:t>
      </w:r>
      <w:r w:rsidR="00EB49D8">
        <w:t>плана</w:t>
      </w:r>
      <w:proofErr w:type="spellEnd"/>
      <w:r w:rsidR="00EB49D8">
        <w:t xml:space="preserve"> по</w:t>
      </w:r>
      <w:r>
        <w:t xml:space="preserve">  </w:t>
      </w:r>
      <w:r w:rsidR="00010D8A">
        <w:t xml:space="preserve">информационному </w:t>
      </w:r>
      <w:r>
        <w:t>сопровождению создания и функционирования Центров образования</w:t>
      </w:r>
      <w:r w:rsidR="007373FA" w:rsidRPr="007373FA">
        <w:t xml:space="preserve"> </w:t>
      </w:r>
      <w:proofErr w:type="spellStart"/>
      <w:proofErr w:type="gramStart"/>
      <w:r w:rsidR="007373FA" w:rsidRPr="006C1324">
        <w:t>естественно-научной</w:t>
      </w:r>
      <w:proofErr w:type="spellEnd"/>
      <w:proofErr w:type="gramEnd"/>
      <w:r w:rsidR="007373FA" w:rsidRPr="006C1324">
        <w:t xml:space="preserve"> и</w:t>
      </w:r>
      <w:r w:rsidR="00FF6D2E">
        <w:t xml:space="preserve">  технологической направленностей</w:t>
      </w:r>
      <w:r w:rsidR="007373FA" w:rsidRPr="006C1324">
        <w:t xml:space="preserve"> «Точка роста»</w:t>
      </w:r>
    </w:p>
    <w:p w:rsidR="007373FA" w:rsidRDefault="007373FA" w:rsidP="007373FA">
      <w:pPr>
        <w:pStyle w:val="30"/>
        <w:shd w:val="clear" w:color="auto" w:fill="auto"/>
        <w:spacing w:before="0" w:after="296"/>
        <w:rPr>
          <w:b w:val="0"/>
        </w:rPr>
      </w:pPr>
      <w:proofErr w:type="gramStart"/>
      <w:r>
        <w:rPr>
          <w:b w:val="0"/>
        </w:rPr>
        <w:t>На основании приказов</w:t>
      </w:r>
      <w:r w:rsidRPr="001A44F7">
        <w:rPr>
          <w:b w:val="0"/>
        </w:rPr>
        <w:t xml:space="preserve"> Министерства образован</w:t>
      </w:r>
      <w:r>
        <w:rPr>
          <w:b w:val="0"/>
        </w:rPr>
        <w:t xml:space="preserve">ия и науки </w:t>
      </w:r>
      <w:r w:rsidRPr="001A44F7">
        <w:rPr>
          <w:b w:val="0"/>
        </w:rPr>
        <w:t xml:space="preserve">Забайкальского края </w:t>
      </w:r>
      <w:r>
        <w:rPr>
          <w:b w:val="0"/>
        </w:rPr>
        <w:t>№ 1130</w:t>
      </w:r>
      <w:r w:rsidRPr="001A44F7">
        <w:rPr>
          <w:b w:val="0"/>
        </w:rPr>
        <w:t xml:space="preserve"> </w:t>
      </w:r>
      <w:r>
        <w:rPr>
          <w:b w:val="0"/>
        </w:rPr>
        <w:t>от 26 ноября 2020</w:t>
      </w:r>
      <w:r w:rsidRPr="001A44F7">
        <w:rPr>
          <w:b w:val="0"/>
        </w:rPr>
        <w:t xml:space="preserve"> года «Об утверждении </w:t>
      </w:r>
      <w:r>
        <w:rPr>
          <w:b w:val="0"/>
        </w:rPr>
        <w:t xml:space="preserve"> перечня общеобразовательных организаций, расположенных в сельской местности и малых городах, центров </w:t>
      </w:r>
      <w:r w:rsidRPr="007373FA">
        <w:rPr>
          <w:b w:val="0"/>
        </w:rPr>
        <w:t xml:space="preserve">образования </w:t>
      </w:r>
      <w:proofErr w:type="spellStart"/>
      <w:r w:rsidRPr="007373FA">
        <w:rPr>
          <w:b w:val="0"/>
        </w:rPr>
        <w:t>естественно-научной</w:t>
      </w:r>
      <w:proofErr w:type="spellEnd"/>
      <w:r w:rsidRPr="007373FA">
        <w:rPr>
          <w:b w:val="0"/>
        </w:rPr>
        <w:t xml:space="preserve"> и</w:t>
      </w:r>
      <w:r w:rsidR="0096530D">
        <w:rPr>
          <w:b w:val="0"/>
        </w:rPr>
        <w:t xml:space="preserve">  технологической направленностей</w:t>
      </w:r>
      <w:r w:rsidRPr="007373FA">
        <w:rPr>
          <w:b w:val="0"/>
        </w:rPr>
        <w:t xml:space="preserve"> «Точка роста» в рамках федерального проекта «Современная школа» национального проекта «Образование» </w:t>
      </w:r>
      <w:r>
        <w:rPr>
          <w:b w:val="0"/>
        </w:rPr>
        <w:t xml:space="preserve"> в 2021-2023 годах»,  № 535 от 20 мая 2021 года  «О внесение </w:t>
      </w:r>
      <w:r w:rsidR="0096530D">
        <w:rPr>
          <w:b w:val="0"/>
        </w:rPr>
        <w:t>и</w:t>
      </w:r>
      <w:r>
        <w:rPr>
          <w:b w:val="0"/>
        </w:rPr>
        <w:t>зменений в приказ от 26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ноября 2020</w:t>
      </w:r>
      <w:r w:rsidRPr="001A44F7">
        <w:rPr>
          <w:b w:val="0"/>
        </w:rPr>
        <w:t xml:space="preserve"> года</w:t>
      </w:r>
      <w:r>
        <w:rPr>
          <w:b w:val="0"/>
        </w:rPr>
        <w:t xml:space="preserve"> № 1130</w:t>
      </w:r>
      <w:r w:rsidRPr="001A44F7">
        <w:rPr>
          <w:b w:val="0"/>
        </w:rPr>
        <w:t xml:space="preserve">  «Об утверждении </w:t>
      </w:r>
      <w:r>
        <w:rPr>
          <w:b w:val="0"/>
        </w:rPr>
        <w:t xml:space="preserve"> перечня общеобразовательных организаций, расположенных в сельской местности и малых городах, центров </w:t>
      </w:r>
      <w:r w:rsidRPr="007373FA">
        <w:rPr>
          <w:b w:val="0"/>
        </w:rPr>
        <w:t xml:space="preserve">образования </w:t>
      </w:r>
      <w:proofErr w:type="spellStart"/>
      <w:r w:rsidRPr="007373FA">
        <w:rPr>
          <w:b w:val="0"/>
        </w:rPr>
        <w:t>естественно-научной</w:t>
      </w:r>
      <w:proofErr w:type="spellEnd"/>
      <w:r w:rsidRPr="007373FA">
        <w:rPr>
          <w:b w:val="0"/>
        </w:rPr>
        <w:t xml:space="preserve"> и</w:t>
      </w:r>
      <w:r w:rsidR="0096530D">
        <w:rPr>
          <w:b w:val="0"/>
        </w:rPr>
        <w:t xml:space="preserve">  технологической направленностей</w:t>
      </w:r>
      <w:r w:rsidRPr="007373FA">
        <w:rPr>
          <w:b w:val="0"/>
        </w:rPr>
        <w:t xml:space="preserve"> «Точка роста» в рамках федерального проекта «Современная школа» национального проекта «Образование» </w:t>
      </w:r>
      <w:r>
        <w:rPr>
          <w:b w:val="0"/>
        </w:rPr>
        <w:t xml:space="preserve"> в 2021-2023 годах», с целью  реализации  мероприятий </w:t>
      </w:r>
      <w:r w:rsidR="00042DAC">
        <w:rPr>
          <w:b w:val="0"/>
        </w:rPr>
        <w:t xml:space="preserve"> и необходимостью прив</w:t>
      </w:r>
      <w:r w:rsidR="0088154C">
        <w:rPr>
          <w:b w:val="0"/>
        </w:rPr>
        <w:t>едения документов в соответствие</w:t>
      </w:r>
      <w:r w:rsidR="00042DAC">
        <w:rPr>
          <w:b w:val="0"/>
        </w:rPr>
        <w:t xml:space="preserve"> с требовани</w:t>
      </w:r>
      <w:r w:rsidR="0088154C">
        <w:rPr>
          <w:b w:val="0"/>
        </w:rPr>
        <w:t>ями распоряжения  Министерства п</w:t>
      </w:r>
      <w:r w:rsidR="00042DAC">
        <w:rPr>
          <w:b w:val="0"/>
        </w:rPr>
        <w:t>росвещения Российской Фе</w:t>
      </w:r>
      <w:r w:rsidR="0088154C">
        <w:rPr>
          <w:b w:val="0"/>
        </w:rPr>
        <w:t>дерации от 12 января 2021 года №</w:t>
      </w:r>
      <w:r w:rsidR="00042DAC">
        <w:rPr>
          <w:b w:val="0"/>
        </w:rPr>
        <w:t xml:space="preserve"> Р-6</w:t>
      </w:r>
      <w:r w:rsidR="0096530D">
        <w:rPr>
          <w:b w:val="0"/>
        </w:rPr>
        <w:t xml:space="preserve"> «Об</w:t>
      </w:r>
      <w:proofErr w:type="gramEnd"/>
      <w:r w:rsidR="0096530D">
        <w:rPr>
          <w:b w:val="0"/>
        </w:rPr>
        <w:t xml:space="preserve"> </w:t>
      </w:r>
      <w:proofErr w:type="gramStart"/>
      <w:r w:rsidR="0096530D">
        <w:rPr>
          <w:b w:val="0"/>
        </w:rPr>
        <w:t>утверждении</w:t>
      </w:r>
      <w:proofErr w:type="gramEnd"/>
      <w:r w:rsidR="0096530D">
        <w:rPr>
          <w:b w:val="0"/>
        </w:rPr>
        <w:t xml:space="preserve"> методических рекомендаций по созданию и функционированию</w:t>
      </w:r>
      <w:r w:rsidR="0096530D" w:rsidRPr="0096530D">
        <w:rPr>
          <w:b w:val="0"/>
        </w:rPr>
        <w:t xml:space="preserve"> </w:t>
      </w:r>
      <w:r w:rsidR="0096530D">
        <w:rPr>
          <w:b w:val="0"/>
        </w:rPr>
        <w:t xml:space="preserve"> в общеобразовательных организаций, расположенных в сельской местности и малых городах, центров </w:t>
      </w:r>
      <w:r w:rsidR="0096530D" w:rsidRPr="007373FA">
        <w:rPr>
          <w:b w:val="0"/>
        </w:rPr>
        <w:t xml:space="preserve">образования </w:t>
      </w:r>
      <w:proofErr w:type="spellStart"/>
      <w:r w:rsidR="0096530D" w:rsidRPr="007373FA">
        <w:rPr>
          <w:b w:val="0"/>
        </w:rPr>
        <w:t>естественно-научной</w:t>
      </w:r>
      <w:proofErr w:type="spellEnd"/>
      <w:r w:rsidR="0096530D" w:rsidRPr="007373FA">
        <w:rPr>
          <w:b w:val="0"/>
        </w:rPr>
        <w:t xml:space="preserve"> и  технологичес</w:t>
      </w:r>
      <w:r w:rsidR="0096530D">
        <w:rPr>
          <w:b w:val="0"/>
        </w:rPr>
        <w:t>кой направленностей»,</w:t>
      </w:r>
    </w:p>
    <w:p w:rsidR="001A44F7" w:rsidRDefault="001A44F7" w:rsidP="00216452">
      <w:pPr>
        <w:pStyle w:val="a3"/>
        <w:jc w:val="both"/>
        <w:rPr>
          <w:rStyle w:val="23pt"/>
          <w:rFonts w:eastAsia="Arial Unicode MS"/>
        </w:rPr>
      </w:pPr>
      <w:r w:rsidRPr="00216452">
        <w:rPr>
          <w:rStyle w:val="23pt"/>
          <w:rFonts w:eastAsia="Arial Unicode MS"/>
        </w:rPr>
        <w:t>приказываю:</w:t>
      </w:r>
    </w:p>
    <w:p w:rsidR="00216452" w:rsidRPr="00216452" w:rsidRDefault="00216452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30D" w:rsidRPr="00CA74C1" w:rsidRDefault="00EB49D8" w:rsidP="009653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4C1">
        <w:rPr>
          <w:rFonts w:ascii="Times New Roman" w:hAnsi="Times New Roman" w:cs="Times New Roman"/>
          <w:sz w:val="28"/>
          <w:szCs w:val="28"/>
        </w:rPr>
        <w:t xml:space="preserve">Утвердить  План мероприятий (дорожную карту) по созданию и функционированию Центров образования </w:t>
      </w:r>
      <w:proofErr w:type="spellStart"/>
      <w:r w:rsidR="0096530D" w:rsidRPr="00CA74C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96530D" w:rsidRPr="00CA74C1">
        <w:rPr>
          <w:rFonts w:ascii="Times New Roman" w:hAnsi="Times New Roman" w:cs="Times New Roman"/>
          <w:sz w:val="28"/>
          <w:szCs w:val="28"/>
        </w:rPr>
        <w:t xml:space="preserve"> и</w:t>
      </w:r>
      <w:r w:rsidR="00CA74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A74C1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CA74C1">
        <w:rPr>
          <w:rFonts w:ascii="Times New Roman" w:hAnsi="Times New Roman" w:cs="Times New Roman"/>
          <w:sz w:val="28"/>
          <w:szCs w:val="28"/>
        </w:rPr>
        <w:t xml:space="preserve"> направленностей </w:t>
      </w:r>
      <w:r w:rsidR="0096530D" w:rsidRPr="00CA74C1">
        <w:rPr>
          <w:rFonts w:ascii="Times New Roman" w:hAnsi="Times New Roman" w:cs="Times New Roman"/>
          <w:sz w:val="28"/>
          <w:szCs w:val="28"/>
        </w:rPr>
        <w:t xml:space="preserve"> «Точка роста» (Приложение 1).</w:t>
      </w:r>
    </w:p>
    <w:p w:rsidR="00EB49D8" w:rsidRPr="00CA74C1" w:rsidRDefault="00C61085" w:rsidP="0096530D">
      <w:pPr>
        <w:pStyle w:val="30"/>
        <w:numPr>
          <w:ilvl w:val="0"/>
          <w:numId w:val="7"/>
        </w:numPr>
        <w:shd w:val="clear" w:color="auto" w:fill="auto"/>
        <w:spacing w:before="0" w:after="296"/>
        <w:rPr>
          <w:b w:val="0"/>
        </w:rPr>
      </w:pPr>
      <w:r w:rsidRPr="00CA74C1">
        <w:rPr>
          <w:b w:val="0"/>
        </w:rPr>
        <w:t xml:space="preserve">Утвердить </w:t>
      </w:r>
      <w:proofErr w:type="spellStart"/>
      <w:r w:rsidRPr="00CA74C1">
        <w:rPr>
          <w:b w:val="0"/>
        </w:rPr>
        <w:t>Медиаплан</w:t>
      </w:r>
      <w:proofErr w:type="spellEnd"/>
      <w:r w:rsidR="00EB49D8" w:rsidRPr="00CA74C1">
        <w:rPr>
          <w:b w:val="0"/>
        </w:rPr>
        <w:t xml:space="preserve"> по информационному сопровождению создания и функционирования Центров образования</w:t>
      </w:r>
      <w:r w:rsidR="0096530D" w:rsidRPr="00CA74C1">
        <w:rPr>
          <w:b w:val="0"/>
        </w:rPr>
        <w:t xml:space="preserve"> </w:t>
      </w:r>
      <w:proofErr w:type="spellStart"/>
      <w:r w:rsidR="0096530D" w:rsidRPr="00CA74C1">
        <w:rPr>
          <w:b w:val="0"/>
        </w:rPr>
        <w:t>естественно-научной</w:t>
      </w:r>
      <w:proofErr w:type="spellEnd"/>
      <w:r w:rsidR="0096530D" w:rsidRPr="00CA74C1">
        <w:rPr>
          <w:b w:val="0"/>
        </w:rPr>
        <w:t xml:space="preserve"> и</w:t>
      </w:r>
      <w:r w:rsidR="00FF6D2E" w:rsidRPr="00CA74C1">
        <w:rPr>
          <w:b w:val="0"/>
        </w:rPr>
        <w:t xml:space="preserve">  </w:t>
      </w:r>
      <w:proofErr w:type="gramStart"/>
      <w:r w:rsidR="00FF6D2E" w:rsidRPr="00CA74C1">
        <w:rPr>
          <w:b w:val="0"/>
        </w:rPr>
        <w:lastRenderedPageBreak/>
        <w:t>технологической</w:t>
      </w:r>
      <w:proofErr w:type="gramEnd"/>
      <w:r w:rsidR="00FF6D2E" w:rsidRPr="00CA74C1">
        <w:rPr>
          <w:b w:val="0"/>
        </w:rPr>
        <w:t xml:space="preserve"> направленностей</w:t>
      </w:r>
      <w:r w:rsidR="0096530D" w:rsidRPr="00CA74C1">
        <w:rPr>
          <w:b w:val="0"/>
        </w:rPr>
        <w:t xml:space="preserve"> «Точка роста» </w:t>
      </w:r>
      <w:r w:rsidR="00537914" w:rsidRPr="00CA74C1">
        <w:rPr>
          <w:b w:val="0"/>
        </w:rPr>
        <w:t>(Приложение 2).</w:t>
      </w:r>
    </w:p>
    <w:p w:rsidR="00EB49D8" w:rsidRPr="00CA74C1" w:rsidRDefault="00C61085" w:rsidP="00FF6D2E">
      <w:pPr>
        <w:pStyle w:val="30"/>
        <w:numPr>
          <w:ilvl w:val="0"/>
          <w:numId w:val="7"/>
        </w:numPr>
        <w:shd w:val="clear" w:color="auto" w:fill="auto"/>
        <w:spacing w:before="0" w:after="296"/>
        <w:rPr>
          <w:b w:val="0"/>
        </w:rPr>
      </w:pPr>
      <w:r w:rsidRPr="00CA74C1">
        <w:rPr>
          <w:b w:val="0"/>
        </w:rPr>
        <w:t>Назначить координатором</w:t>
      </w:r>
      <w:r w:rsidR="005C6B6A" w:rsidRPr="00CA74C1">
        <w:rPr>
          <w:b w:val="0"/>
        </w:rPr>
        <w:t xml:space="preserve">  по   информационному</w:t>
      </w:r>
      <w:r w:rsidR="00EB49D8" w:rsidRPr="00CA74C1">
        <w:rPr>
          <w:b w:val="0"/>
        </w:rPr>
        <w:t xml:space="preserve"> </w:t>
      </w:r>
      <w:r w:rsidR="00453228" w:rsidRPr="00CA74C1">
        <w:rPr>
          <w:b w:val="0"/>
        </w:rPr>
        <w:t>сопровождени</w:t>
      </w:r>
      <w:r w:rsidR="005C6B6A" w:rsidRPr="00CA74C1">
        <w:rPr>
          <w:b w:val="0"/>
        </w:rPr>
        <w:t xml:space="preserve">ю </w:t>
      </w:r>
      <w:r w:rsidR="00EB5917" w:rsidRPr="00CA74C1">
        <w:rPr>
          <w:b w:val="0"/>
        </w:rPr>
        <w:t>создания</w:t>
      </w:r>
      <w:r w:rsidR="00EB49D8" w:rsidRPr="00CA74C1">
        <w:rPr>
          <w:b w:val="0"/>
        </w:rPr>
        <w:t xml:space="preserve"> Центров образования </w:t>
      </w:r>
      <w:proofErr w:type="spellStart"/>
      <w:r w:rsidR="00FF6D2E" w:rsidRPr="00CA74C1">
        <w:rPr>
          <w:b w:val="0"/>
        </w:rPr>
        <w:t>естественно-научной</w:t>
      </w:r>
      <w:proofErr w:type="spellEnd"/>
      <w:r w:rsidR="00FF6D2E" w:rsidRPr="00CA74C1">
        <w:rPr>
          <w:b w:val="0"/>
        </w:rPr>
        <w:t xml:space="preserve"> и  </w:t>
      </w:r>
      <w:proofErr w:type="gramStart"/>
      <w:r w:rsidR="00FF6D2E" w:rsidRPr="00CA74C1">
        <w:rPr>
          <w:b w:val="0"/>
        </w:rPr>
        <w:t>технологической</w:t>
      </w:r>
      <w:proofErr w:type="gramEnd"/>
      <w:r w:rsidR="00FF6D2E" w:rsidRPr="00CA74C1">
        <w:rPr>
          <w:b w:val="0"/>
        </w:rPr>
        <w:t xml:space="preserve"> направленностей «Точка роста» </w:t>
      </w:r>
      <w:r w:rsidR="00EB49D8" w:rsidRPr="00CA74C1">
        <w:rPr>
          <w:b w:val="0"/>
        </w:rPr>
        <w:t xml:space="preserve">в муниципальном районе «Шилкинский район» </w:t>
      </w:r>
      <w:proofErr w:type="spellStart"/>
      <w:r w:rsidR="00EB49D8" w:rsidRPr="00CA74C1">
        <w:rPr>
          <w:b w:val="0"/>
        </w:rPr>
        <w:t>Макарьевскую</w:t>
      </w:r>
      <w:proofErr w:type="spellEnd"/>
      <w:r w:rsidR="00EB49D8" w:rsidRPr="00CA74C1">
        <w:rPr>
          <w:b w:val="0"/>
        </w:rPr>
        <w:t xml:space="preserve"> Ольгу Валентиновну, заместителя председателя Комитета образования.</w:t>
      </w:r>
    </w:p>
    <w:p w:rsidR="00AA5A9C" w:rsidRPr="00CA74C1" w:rsidRDefault="00EB49D8" w:rsidP="00CA74C1">
      <w:pPr>
        <w:pStyle w:val="30"/>
        <w:numPr>
          <w:ilvl w:val="0"/>
          <w:numId w:val="7"/>
        </w:numPr>
        <w:shd w:val="clear" w:color="auto" w:fill="auto"/>
        <w:spacing w:before="0" w:after="296"/>
        <w:rPr>
          <w:b w:val="0"/>
        </w:rPr>
      </w:pPr>
      <w:r w:rsidRPr="00CA74C1">
        <w:rPr>
          <w:b w:val="0"/>
        </w:rPr>
        <w:t xml:space="preserve">Определить </w:t>
      </w:r>
      <w:r w:rsidR="00FF6D2E" w:rsidRPr="00CA74C1">
        <w:rPr>
          <w:b w:val="0"/>
        </w:rPr>
        <w:t xml:space="preserve"> руководителей образовательных организаций </w:t>
      </w:r>
      <w:r w:rsidRPr="00CA74C1">
        <w:rPr>
          <w:b w:val="0"/>
        </w:rPr>
        <w:t xml:space="preserve">в качестве  ответственных лиц </w:t>
      </w:r>
      <w:r w:rsidR="005C6B6A" w:rsidRPr="00CA74C1">
        <w:rPr>
          <w:b w:val="0"/>
        </w:rPr>
        <w:t xml:space="preserve">за </w:t>
      </w:r>
      <w:r w:rsidR="00EB5917" w:rsidRPr="00CA74C1">
        <w:rPr>
          <w:b w:val="0"/>
        </w:rPr>
        <w:t xml:space="preserve">информационное сопровождение создания </w:t>
      </w:r>
      <w:r w:rsidRPr="00CA74C1">
        <w:rPr>
          <w:b w:val="0"/>
        </w:rPr>
        <w:t>Центров образования</w:t>
      </w:r>
      <w:r w:rsidR="00FF6D2E" w:rsidRPr="00CA74C1">
        <w:rPr>
          <w:b w:val="0"/>
        </w:rPr>
        <w:t xml:space="preserve"> </w:t>
      </w:r>
      <w:proofErr w:type="spellStart"/>
      <w:r w:rsidR="00FF6D2E" w:rsidRPr="00CA74C1">
        <w:rPr>
          <w:b w:val="0"/>
        </w:rPr>
        <w:t>естественно-научной</w:t>
      </w:r>
      <w:proofErr w:type="spellEnd"/>
      <w:r w:rsidR="00FF6D2E" w:rsidRPr="00CA74C1">
        <w:rPr>
          <w:b w:val="0"/>
        </w:rPr>
        <w:t xml:space="preserve"> и  </w:t>
      </w:r>
      <w:proofErr w:type="gramStart"/>
      <w:r w:rsidR="00FF6D2E" w:rsidRPr="00CA74C1">
        <w:rPr>
          <w:b w:val="0"/>
        </w:rPr>
        <w:t>технологической</w:t>
      </w:r>
      <w:proofErr w:type="gramEnd"/>
      <w:r w:rsidR="00FF6D2E" w:rsidRPr="00CA74C1">
        <w:rPr>
          <w:b w:val="0"/>
        </w:rPr>
        <w:t xml:space="preserve"> направленностей «Точка роста».</w:t>
      </w:r>
    </w:p>
    <w:p w:rsidR="00FF6D2E" w:rsidRPr="00CA74C1" w:rsidRDefault="00CA74C1" w:rsidP="00FF6D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1085" w:rsidRPr="00CA74C1">
        <w:rPr>
          <w:rFonts w:ascii="Times New Roman" w:hAnsi="Times New Roman" w:cs="Times New Roman"/>
          <w:sz w:val="28"/>
          <w:szCs w:val="28"/>
        </w:rPr>
        <w:t>уководител</w:t>
      </w:r>
      <w:r w:rsidR="00453228" w:rsidRPr="00CA74C1">
        <w:rPr>
          <w:rFonts w:ascii="Times New Roman" w:hAnsi="Times New Roman" w:cs="Times New Roman"/>
          <w:sz w:val="28"/>
          <w:szCs w:val="28"/>
        </w:rPr>
        <w:t xml:space="preserve">ям  образовательных </w:t>
      </w:r>
      <w:r w:rsidR="0075562F" w:rsidRPr="00CA74C1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2E" w:rsidRPr="00CA74C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8154C">
        <w:rPr>
          <w:rFonts w:ascii="Times New Roman" w:hAnsi="Times New Roman" w:cs="Times New Roman"/>
          <w:sz w:val="28"/>
          <w:szCs w:val="28"/>
        </w:rPr>
        <w:t>которых создаются Ц</w:t>
      </w:r>
      <w:r w:rsidR="00FF6D2E" w:rsidRPr="00CA74C1">
        <w:rPr>
          <w:rFonts w:ascii="Times New Roman" w:hAnsi="Times New Roman" w:cs="Times New Roman"/>
          <w:sz w:val="28"/>
          <w:szCs w:val="28"/>
        </w:rPr>
        <w:t xml:space="preserve">ентры образования </w:t>
      </w:r>
      <w:proofErr w:type="spellStart"/>
      <w:proofErr w:type="gramStart"/>
      <w:r w:rsidR="00FF6D2E" w:rsidRPr="00CA74C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FF6D2E" w:rsidRPr="00CA74C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</w:t>
      </w:r>
    </w:p>
    <w:p w:rsidR="00FF6D2E" w:rsidRDefault="00FF6D2E" w:rsidP="00FF6D2E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 w:rsidRPr="00FF6D2E">
        <w:rPr>
          <w:sz w:val="28"/>
          <w:szCs w:val="28"/>
        </w:rPr>
        <w:t xml:space="preserve"> в срок до 25 мая 202 года создать на официальном сайте образовательной организации, Центре «Точка роста», </w:t>
      </w:r>
      <w:proofErr w:type="gramStart"/>
      <w:r w:rsidRPr="00FF6D2E">
        <w:rPr>
          <w:sz w:val="28"/>
          <w:szCs w:val="28"/>
        </w:rPr>
        <w:t>специальный раздел/вкладку</w:t>
      </w:r>
      <w:proofErr w:type="gramEnd"/>
      <w:r w:rsidRPr="00FF6D2E">
        <w:rPr>
          <w:sz w:val="28"/>
          <w:szCs w:val="28"/>
        </w:rPr>
        <w:t xml:space="preserve"> «Центр «Точка роста»;</w:t>
      </w:r>
    </w:p>
    <w:p w:rsidR="00FF6D2E" w:rsidRDefault="00FF6D2E" w:rsidP="005E4453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 w:rsidRPr="001A24BF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25 мая 2021 года разместить на официальном сайте образовательной организации в разделе «Центр «Точка роста» информацию о национальном проекте «Образование» (в том числе логотип и фирменную символику), адрес сайта и официальную символику Министерства просвещения Российской Федерации;</w:t>
      </w:r>
    </w:p>
    <w:p w:rsidR="00E22D39" w:rsidRPr="00E22D39" w:rsidRDefault="0088154C" w:rsidP="00E22D3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31 мая 2021 года </w:t>
      </w:r>
      <w:r w:rsidR="00E22D39" w:rsidRPr="00E22D39">
        <w:rPr>
          <w:rFonts w:ascii="Times New Roman" w:hAnsi="Times New Roman" w:cs="Times New Roman"/>
          <w:sz w:val="28"/>
          <w:szCs w:val="28"/>
        </w:rPr>
        <w:t>создать локальным ак</w:t>
      </w:r>
      <w:r>
        <w:rPr>
          <w:rFonts w:ascii="Times New Roman" w:hAnsi="Times New Roman" w:cs="Times New Roman"/>
          <w:sz w:val="28"/>
          <w:szCs w:val="28"/>
        </w:rPr>
        <w:t>том образовательной организации Ц</w:t>
      </w:r>
      <w:r w:rsidR="00E22D39" w:rsidRPr="00E22D39"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proofErr w:type="gramStart"/>
      <w:r w:rsidR="00E22D39" w:rsidRPr="00E22D3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E22D39" w:rsidRPr="00E22D3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  <w:r w:rsidR="00E22D39">
        <w:rPr>
          <w:rFonts w:ascii="Times New Roman" w:hAnsi="Times New Roman" w:cs="Times New Roman"/>
          <w:sz w:val="28"/>
          <w:szCs w:val="28"/>
        </w:rPr>
        <w:t>;</w:t>
      </w:r>
    </w:p>
    <w:p w:rsidR="00E22D39" w:rsidRPr="00CA74C1" w:rsidRDefault="00E22D39" w:rsidP="00E22D3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Pr="00CA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74C1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о деятельности Центра в соответствии</w:t>
      </w:r>
      <w:r w:rsidR="0075562F">
        <w:rPr>
          <w:rFonts w:ascii="Times New Roman" w:hAnsi="Times New Roman" w:cs="Times New Roman"/>
          <w:sz w:val="28"/>
          <w:szCs w:val="28"/>
        </w:rPr>
        <w:t xml:space="preserve"> с Типовым положением о Центре  (приложение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556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D39" w:rsidRDefault="00E22D39" w:rsidP="00E22D39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целевых показателей, указанных в приложении  4  настоящего приказа, утвердить локальными актами:</w:t>
      </w:r>
    </w:p>
    <w:p w:rsidR="00E22D39" w:rsidRDefault="00E22D39" w:rsidP="00E22D39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–  план мероприятий по созданию и функционированию Центров;</w:t>
      </w:r>
    </w:p>
    <w:p w:rsidR="00E22D39" w:rsidRPr="00E22D39" w:rsidRDefault="00E22D39" w:rsidP="00E22D39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план 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воспитательных</w:t>
      </w:r>
      <w:proofErr w:type="gramEnd"/>
      <w:r>
        <w:rPr>
          <w:sz w:val="28"/>
          <w:szCs w:val="28"/>
        </w:rPr>
        <w:t xml:space="preserve"> и  внеурочных мероприятий в Центре;</w:t>
      </w:r>
    </w:p>
    <w:p w:rsidR="0088154C" w:rsidRDefault="0088154C" w:rsidP="0088154C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локальным актом образовательной организации утвердить проект зонирования помещений Центра «Точка роста» с учетом руководства по проектированию центров «Точка роста», утвержденного федеральным операторам; </w:t>
      </w:r>
    </w:p>
    <w:p w:rsidR="00FF6D2E" w:rsidRPr="0088154C" w:rsidRDefault="00FF6D2E" w:rsidP="0088154C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 w:rsidRPr="0088154C">
        <w:rPr>
          <w:sz w:val="28"/>
          <w:szCs w:val="28"/>
        </w:rPr>
        <w:t>в срок до 25 августа 2021 года разместить на официальном сайте образовательной организации, Центре «Точка роста», информацию о создании и функционировании «Центра «Точка роста», в том числе информацию об образовательных программах,  поступившем оборудовании, планиру</w:t>
      </w:r>
      <w:r w:rsidR="00CA74C1" w:rsidRPr="0088154C">
        <w:rPr>
          <w:sz w:val="28"/>
          <w:szCs w:val="28"/>
        </w:rPr>
        <w:t>емом режиме занятий обучающихся;</w:t>
      </w:r>
    </w:p>
    <w:p w:rsidR="00FF6D2E" w:rsidRDefault="005E4453" w:rsidP="005E4453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F6D2E">
        <w:rPr>
          <w:sz w:val="28"/>
          <w:szCs w:val="28"/>
        </w:rPr>
        <w:t xml:space="preserve">беспечить проведение постоянных информационных кампаний </w:t>
      </w:r>
      <w:proofErr w:type="gramStart"/>
      <w:r w:rsidR="00FF6D2E">
        <w:rPr>
          <w:sz w:val="28"/>
          <w:szCs w:val="28"/>
        </w:rPr>
        <w:t>по</w:t>
      </w:r>
      <w:proofErr w:type="gramEnd"/>
      <w:r w:rsidR="00FF6D2E">
        <w:rPr>
          <w:sz w:val="28"/>
          <w:szCs w:val="28"/>
        </w:rPr>
        <w:t xml:space="preserve"> популяризации национального проекта «Образование», </w:t>
      </w:r>
      <w:r w:rsidR="00FF6D2E">
        <w:rPr>
          <w:sz w:val="28"/>
          <w:szCs w:val="28"/>
        </w:rPr>
        <w:lastRenderedPageBreak/>
        <w:t>создаваемого Центра «Точка роста» в средствах массовой информации, социальных сетях, сайтах образовательных организаций, в том числе для консультационного сопровождения родителей (законных представителей) обучающихся о наличии возможностей для развития способностей и талантов детей, профессиональной ориентации и успешного освоения основных образовательных программ общего образования.</w:t>
      </w:r>
    </w:p>
    <w:p w:rsidR="00EB49D8" w:rsidRPr="00216452" w:rsidRDefault="00EB49D8" w:rsidP="002164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4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6452">
        <w:rPr>
          <w:rFonts w:ascii="Times New Roman" w:hAnsi="Times New Roman" w:cs="Times New Roman"/>
          <w:sz w:val="28"/>
          <w:szCs w:val="28"/>
        </w:rPr>
        <w:t xml:space="preserve">  исполнением  приказа  оставляю за собой.</w:t>
      </w:r>
    </w:p>
    <w:p w:rsidR="00EB49D8" w:rsidRPr="00216452" w:rsidRDefault="00EB49D8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914" w:rsidRPr="00216452" w:rsidRDefault="00537914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DFE" w:rsidRDefault="00240DFE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DFE" w:rsidRDefault="00240DFE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9D8" w:rsidRPr="00216452" w:rsidRDefault="005C6B6A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4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7914" w:rsidRPr="00216452">
        <w:rPr>
          <w:rFonts w:ascii="Times New Roman" w:hAnsi="Times New Roman" w:cs="Times New Roman"/>
          <w:sz w:val="28"/>
          <w:szCs w:val="28"/>
        </w:rPr>
        <w:t xml:space="preserve">Комитета                               </w:t>
      </w:r>
      <w:r w:rsidR="00C61085" w:rsidRPr="00216452">
        <w:rPr>
          <w:rFonts w:ascii="Times New Roman" w:hAnsi="Times New Roman" w:cs="Times New Roman"/>
          <w:sz w:val="28"/>
          <w:szCs w:val="28"/>
        </w:rPr>
        <w:t xml:space="preserve">    </w:t>
      </w:r>
      <w:r w:rsidR="00240D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1085" w:rsidRPr="00216452">
        <w:rPr>
          <w:rFonts w:ascii="Times New Roman" w:hAnsi="Times New Roman" w:cs="Times New Roman"/>
          <w:sz w:val="28"/>
          <w:szCs w:val="28"/>
        </w:rPr>
        <w:t xml:space="preserve"> </w:t>
      </w:r>
      <w:r w:rsidRPr="00216452">
        <w:rPr>
          <w:rFonts w:ascii="Times New Roman" w:hAnsi="Times New Roman" w:cs="Times New Roman"/>
          <w:sz w:val="28"/>
          <w:szCs w:val="28"/>
        </w:rPr>
        <w:t xml:space="preserve"> </w:t>
      </w:r>
      <w:r w:rsidR="00C61085" w:rsidRPr="00216452">
        <w:rPr>
          <w:rFonts w:ascii="Times New Roman" w:hAnsi="Times New Roman" w:cs="Times New Roman"/>
          <w:sz w:val="28"/>
          <w:szCs w:val="28"/>
        </w:rPr>
        <w:t xml:space="preserve">     </w:t>
      </w:r>
      <w:r w:rsidRPr="0021645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37914" w:rsidRPr="00216452">
        <w:rPr>
          <w:rFonts w:ascii="Times New Roman" w:hAnsi="Times New Roman" w:cs="Times New Roman"/>
          <w:sz w:val="28"/>
          <w:szCs w:val="28"/>
        </w:rPr>
        <w:t>Л.А.Золотухина</w:t>
      </w:r>
      <w:proofErr w:type="spellEnd"/>
    </w:p>
    <w:p w:rsidR="00143467" w:rsidRPr="00216452" w:rsidRDefault="00143467" w:rsidP="002164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143467" w:rsidRDefault="00143467" w:rsidP="005C6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3467" w:rsidRDefault="00143467" w:rsidP="00537914">
      <w:pPr>
        <w:jc w:val="right"/>
        <w:rPr>
          <w:rFonts w:ascii="Times New Roman" w:hAnsi="Times New Roman" w:cs="Times New Roman"/>
        </w:rPr>
      </w:pPr>
    </w:p>
    <w:p w:rsidR="00537914" w:rsidRPr="00143467" w:rsidRDefault="00537914" w:rsidP="00537914">
      <w:pPr>
        <w:jc w:val="right"/>
        <w:rPr>
          <w:rFonts w:ascii="Times New Roman" w:hAnsi="Times New Roman" w:cs="Times New Roman"/>
        </w:rPr>
      </w:pPr>
      <w:r w:rsidRPr="00143467">
        <w:rPr>
          <w:rFonts w:ascii="Times New Roman" w:hAnsi="Times New Roman" w:cs="Times New Roman"/>
        </w:rPr>
        <w:t>Приложение 1</w:t>
      </w:r>
    </w:p>
    <w:p w:rsidR="009A45D7" w:rsidRPr="00BE4654" w:rsidRDefault="009A45D7" w:rsidP="009A45D7">
      <w:pPr>
        <w:pStyle w:val="40"/>
        <w:shd w:val="clear" w:color="auto" w:fill="auto"/>
        <w:tabs>
          <w:tab w:val="left" w:pos="12874"/>
        </w:tabs>
        <w:rPr>
          <w:sz w:val="20"/>
          <w:szCs w:val="20"/>
        </w:rPr>
      </w:pPr>
      <w:r w:rsidRPr="00BE4654">
        <w:rPr>
          <w:rStyle w:val="41"/>
          <w:sz w:val="20"/>
          <w:szCs w:val="20"/>
        </w:rPr>
        <w:t xml:space="preserve">                                                                                              </w:t>
      </w:r>
      <w:r>
        <w:rPr>
          <w:rStyle w:val="41"/>
          <w:sz w:val="20"/>
          <w:szCs w:val="20"/>
        </w:rPr>
        <w:t xml:space="preserve">к </w:t>
      </w:r>
      <w:r w:rsidRPr="00BE4654">
        <w:rPr>
          <w:sz w:val="20"/>
          <w:szCs w:val="20"/>
        </w:rPr>
        <w:t xml:space="preserve">приказу Комитета образования   </w:t>
      </w:r>
      <w:proofErr w:type="gramStart"/>
      <w:r w:rsidRPr="00BE4654">
        <w:rPr>
          <w:sz w:val="20"/>
          <w:szCs w:val="20"/>
        </w:rPr>
        <w:t>от</w:t>
      </w:r>
      <w:proofErr w:type="gramEnd"/>
      <w:r w:rsidRPr="00BE4654">
        <w:rPr>
          <w:sz w:val="20"/>
          <w:szCs w:val="20"/>
        </w:rPr>
        <w:t xml:space="preserve">                        №</w:t>
      </w:r>
    </w:p>
    <w:p w:rsidR="009177D7" w:rsidRDefault="009177D7" w:rsidP="00537914">
      <w:pPr>
        <w:jc w:val="right"/>
      </w:pPr>
    </w:p>
    <w:p w:rsidR="00537914" w:rsidRPr="00143467" w:rsidRDefault="00BE65AA" w:rsidP="001434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 (дорожная карта</w:t>
      </w:r>
      <w:r w:rsidR="009177D7" w:rsidRPr="00143467">
        <w:rPr>
          <w:rFonts w:ascii="Times New Roman" w:hAnsi="Times New Roman" w:cs="Times New Roman"/>
          <w:b/>
        </w:rPr>
        <w:t xml:space="preserve">) по созданию и функционированию Центров </w:t>
      </w:r>
      <w:r w:rsidR="009177D7" w:rsidRPr="007930F7">
        <w:rPr>
          <w:rFonts w:ascii="Times New Roman" w:hAnsi="Times New Roman" w:cs="Times New Roman"/>
          <w:b/>
        </w:rPr>
        <w:t>образования</w:t>
      </w:r>
      <w:r w:rsidR="0075562F" w:rsidRPr="007930F7">
        <w:rPr>
          <w:rFonts w:ascii="Times New Roman" w:hAnsi="Times New Roman" w:cs="Times New Roman"/>
          <w:b/>
        </w:rPr>
        <w:t xml:space="preserve"> </w:t>
      </w:r>
      <w:proofErr w:type="spellStart"/>
      <w:r w:rsidR="0075562F" w:rsidRPr="007930F7">
        <w:rPr>
          <w:rFonts w:ascii="Times New Roman" w:hAnsi="Times New Roman" w:cs="Times New Roman"/>
          <w:b/>
        </w:rPr>
        <w:t>естественно-научной</w:t>
      </w:r>
      <w:proofErr w:type="spellEnd"/>
      <w:r w:rsidR="0075562F" w:rsidRPr="007930F7">
        <w:rPr>
          <w:rFonts w:ascii="Times New Roman" w:hAnsi="Times New Roman" w:cs="Times New Roman"/>
          <w:b/>
        </w:rPr>
        <w:t xml:space="preserve"> и  </w:t>
      </w:r>
      <w:proofErr w:type="gramStart"/>
      <w:r w:rsidR="0075562F" w:rsidRPr="007930F7">
        <w:rPr>
          <w:rFonts w:ascii="Times New Roman" w:hAnsi="Times New Roman" w:cs="Times New Roman"/>
          <w:b/>
        </w:rPr>
        <w:t>технологической</w:t>
      </w:r>
      <w:proofErr w:type="gramEnd"/>
      <w:r w:rsidR="0075562F" w:rsidRPr="007930F7">
        <w:rPr>
          <w:rFonts w:ascii="Times New Roman" w:hAnsi="Times New Roman" w:cs="Times New Roman"/>
          <w:b/>
        </w:rPr>
        <w:t xml:space="preserve"> направленностей</w:t>
      </w:r>
      <w:r w:rsidR="009177D7" w:rsidRPr="007930F7">
        <w:rPr>
          <w:rFonts w:ascii="Times New Roman" w:hAnsi="Times New Roman" w:cs="Times New Roman"/>
          <w:b/>
        </w:rPr>
        <w:t xml:space="preserve"> </w:t>
      </w:r>
      <w:r w:rsidR="00D11F81" w:rsidRPr="007930F7">
        <w:rPr>
          <w:rFonts w:ascii="Times New Roman" w:hAnsi="Times New Roman" w:cs="Times New Roman"/>
          <w:b/>
        </w:rPr>
        <w:t>«Точка</w:t>
      </w:r>
      <w:r w:rsidR="00D11F81">
        <w:rPr>
          <w:rFonts w:ascii="Times New Roman" w:hAnsi="Times New Roman" w:cs="Times New Roman"/>
          <w:b/>
        </w:rPr>
        <w:t xml:space="preserve"> роста»  </w:t>
      </w:r>
    </w:p>
    <w:tbl>
      <w:tblPr>
        <w:tblStyle w:val="a4"/>
        <w:tblW w:w="0" w:type="auto"/>
        <w:tblLook w:val="04A0"/>
      </w:tblPr>
      <w:tblGrid>
        <w:gridCol w:w="514"/>
        <w:gridCol w:w="4464"/>
        <w:gridCol w:w="2846"/>
        <w:gridCol w:w="1741"/>
      </w:tblGrid>
      <w:tr w:rsidR="009177D7" w:rsidRPr="007930F7" w:rsidTr="00D11F81">
        <w:tc>
          <w:tcPr>
            <w:tcW w:w="514" w:type="dxa"/>
          </w:tcPr>
          <w:p w:rsidR="009177D7" w:rsidRPr="007930F7" w:rsidRDefault="009177D7" w:rsidP="00D11F81">
            <w:pPr>
              <w:pStyle w:val="a3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4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846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741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Срок</w:t>
            </w:r>
          </w:p>
        </w:tc>
      </w:tr>
      <w:tr w:rsidR="009177D7" w:rsidRPr="007930F7" w:rsidTr="00D11F81">
        <w:tc>
          <w:tcPr>
            <w:tcW w:w="514" w:type="dxa"/>
          </w:tcPr>
          <w:p w:rsidR="009177D7" w:rsidRPr="007930F7" w:rsidRDefault="009177D7" w:rsidP="00D11F81">
            <w:pPr>
              <w:pStyle w:val="a3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4" w:type="dxa"/>
          </w:tcPr>
          <w:p w:rsidR="009177D7" w:rsidRPr="007930F7" w:rsidRDefault="00AE03F1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Определение</w:t>
            </w:r>
            <w:r w:rsidR="009177D7" w:rsidRPr="007930F7">
              <w:rPr>
                <w:rStyle w:val="2"/>
                <w:rFonts w:eastAsia="Arial Unicode MS"/>
                <w:sz w:val="24"/>
                <w:szCs w:val="24"/>
              </w:rPr>
              <w:t xml:space="preserve"> ответственных за реализацию мероприятий на уровне муниципалитета и образовательных организаций</w:t>
            </w:r>
          </w:p>
        </w:tc>
        <w:tc>
          <w:tcPr>
            <w:tcW w:w="2846" w:type="dxa"/>
          </w:tcPr>
          <w:p w:rsidR="0075562F" w:rsidRPr="007930F7" w:rsidRDefault="009177D7" w:rsidP="007556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Комитет образования,  </w:t>
            </w:r>
          </w:p>
          <w:p w:rsidR="009177D7" w:rsidRPr="007930F7" w:rsidRDefault="0075562F" w:rsidP="0075562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МОУ 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май</w:t>
            </w:r>
          </w:p>
        </w:tc>
      </w:tr>
      <w:tr w:rsidR="009177D7" w:rsidRPr="007930F7" w:rsidTr="00D11F81">
        <w:tc>
          <w:tcPr>
            <w:tcW w:w="514" w:type="dxa"/>
          </w:tcPr>
          <w:p w:rsidR="009177D7" w:rsidRPr="007930F7" w:rsidRDefault="009177D7" w:rsidP="00D11F81">
            <w:pPr>
              <w:pStyle w:val="a3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4" w:type="dxa"/>
          </w:tcPr>
          <w:p w:rsidR="009177D7" w:rsidRPr="007930F7" w:rsidRDefault="009177D7" w:rsidP="0075562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Разработка и утверждение Положения о деятельности Центра образования </w:t>
            </w:r>
            <w:proofErr w:type="spellStart"/>
            <w:proofErr w:type="gramStart"/>
            <w:r w:rsidR="0075562F" w:rsidRPr="007930F7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="0075562F" w:rsidRPr="007930F7">
              <w:rPr>
                <w:rFonts w:ascii="Times New Roman" w:hAnsi="Times New Roman" w:cs="Times New Roman"/>
              </w:rPr>
              <w:t xml:space="preserve"> и  технологической направленностей</w:t>
            </w:r>
            <w:r w:rsidR="0075562F" w:rsidRPr="007930F7">
              <w:rPr>
                <w:rFonts w:ascii="Times New Roman" w:hAnsi="Times New Roman" w:cs="Times New Roman"/>
                <w:b/>
              </w:rPr>
              <w:t xml:space="preserve"> </w:t>
            </w:r>
            <w:r w:rsidR="0075562F" w:rsidRPr="0088154C">
              <w:rPr>
                <w:rFonts w:ascii="Times New Roman" w:hAnsi="Times New Roman" w:cs="Times New Roman"/>
              </w:rPr>
              <w:t>«Точка роста»</w:t>
            </w:r>
            <w:r w:rsidR="0075562F" w:rsidRPr="007930F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46" w:type="dxa"/>
          </w:tcPr>
          <w:p w:rsidR="009177D7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9177D7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до 25</w:t>
            </w:r>
            <w:r w:rsidR="009177D7" w:rsidRPr="007930F7">
              <w:rPr>
                <w:rFonts w:ascii="Times New Roman" w:hAnsi="Times New Roman" w:cs="Times New Roman"/>
              </w:rPr>
              <w:t>.05</w:t>
            </w:r>
          </w:p>
        </w:tc>
      </w:tr>
      <w:tr w:rsidR="009177D7" w:rsidRPr="007930F7" w:rsidTr="00D11F81">
        <w:tc>
          <w:tcPr>
            <w:tcW w:w="514" w:type="dxa"/>
          </w:tcPr>
          <w:p w:rsidR="009177D7" w:rsidRPr="007930F7" w:rsidRDefault="009177D7" w:rsidP="00D11F81">
            <w:pPr>
              <w:pStyle w:val="a3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4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Издание приказа о создании Центра</w:t>
            </w:r>
          </w:p>
        </w:tc>
        <w:tc>
          <w:tcPr>
            <w:tcW w:w="2846" w:type="dxa"/>
          </w:tcPr>
          <w:p w:rsidR="009177D7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до 31.05</w:t>
            </w:r>
          </w:p>
        </w:tc>
      </w:tr>
      <w:tr w:rsidR="009177D7" w:rsidRPr="007930F7" w:rsidTr="00D11F81">
        <w:tc>
          <w:tcPr>
            <w:tcW w:w="514" w:type="dxa"/>
          </w:tcPr>
          <w:p w:rsidR="009177D7" w:rsidRPr="007930F7" w:rsidRDefault="009177D7" w:rsidP="00D11F81">
            <w:pPr>
              <w:pStyle w:val="a3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64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Утверждение дорожной карты по созданию и организации деятельности Центра</w:t>
            </w:r>
          </w:p>
        </w:tc>
        <w:tc>
          <w:tcPr>
            <w:tcW w:w="2846" w:type="dxa"/>
          </w:tcPr>
          <w:p w:rsidR="009177D7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9177D7" w:rsidRPr="007930F7" w:rsidRDefault="009177D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до 31.05</w:t>
            </w:r>
          </w:p>
        </w:tc>
      </w:tr>
      <w:tr w:rsidR="00AE03F1" w:rsidRPr="007930F7" w:rsidTr="00D11F81">
        <w:tc>
          <w:tcPr>
            <w:tcW w:w="514" w:type="dxa"/>
          </w:tcPr>
          <w:p w:rsidR="00AE03F1" w:rsidRPr="007930F7" w:rsidRDefault="00AE03F1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AE03F1" w:rsidRPr="007930F7" w:rsidRDefault="00AE03F1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Контроль и оказание методической помощи в создании нормативной основы деятельности Центров</w:t>
            </w:r>
          </w:p>
        </w:tc>
        <w:tc>
          <w:tcPr>
            <w:tcW w:w="2846" w:type="dxa"/>
          </w:tcPr>
          <w:p w:rsidR="00AE03F1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Комитет образования</w:t>
            </w:r>
            <w:r w:rsidR="0088154C">
              <w:rPr>
                <w:rFonts w:ascii="Times New Roman" w:hAnsi="Times New Roman" w:cs="Times New Roman"/>
              </w:rPr>
              <w:t>, ГУДПО ИРО Забайкальского края</w:t>
            </w:r>
          </w:p>
        </w:tc>
        <w:tc>
          <w:tcPr>
            <w:tcW w:w="1741" w:type="dxa"/>
          </w:tcPr>
          <w:p w:rsidR="00AE03F1" w:rsidRPr="007930F7" w:rsidRDefault="00AE03F1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до 31.05</w:t>
            </w:r>
          </w:p>
        </w:tc>
      </w:tr>
      <w:tr w:rsidR="008670F3" w:rsidRPr="007930F7" w:rsidTr="00D11F81">
        <w:tc>
          <w:tcPr>
            <w:tcW w:w="514" w:type="dxa"/>
          </w:tcPr>
          <w:p w:rsidR="008670F3" w:rsidRPr="007930F7" w:rsidRDefault="008670F3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Формирование и утверждение штатного расписания Центров, разработка и утверждение должностных инструкций управленческого и основного персонала</w:t>
            </w:r>
          </w:p>
        </w:tc>
        <w:tc>
          <w:tcPr>
            <w:tcW w:w="2846" w:type="dxa"/>
          </w:tcPr>
          <w:p w:rsidR="008670F3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июнь</w:t>
            </w:r>
          </w:p>
        </w:tc>
      </w:tr>
      <w:tr w:rsidR="008670F3" w:rsidRPr="007930F7" w:rsidTr="00D11F81">
        <w:tc>
          <w:tcPr>
            <w:tcW w:w="514" w:type="dxa"/>
          </w:tcPr>
          <w:p w:rsidR="008670F3" w:rsidRPr="007930F7" w:rsidRDefault="008670F3" w:rsidP="00D11F81">
            <w:pPr>
              <w:pStyle w:val="a3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64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Согласование штатного расписания Центров</w:t>
            </w:r>
            <w:r w:rsidR="0088154C">
              <w:rPr>
                <w:rStyle w:val="2"/>
                <w:rFonts w:eastAsia="Arial Unicode MS"/>
                <w:sz w:val="24"/>
                <w:szCs w:val="24"/>
              </w:rPr>
              <w:t>,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 должностных инструкций 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lastRenderedPageBreak/>
              <w:t>управленческого и основного персонала</w:t>
            </w:r>
          </w:p>
        </w:tc>
        <w:tc>
          <w:tcPr>
            <w:tcW w:w="2846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lastRenderedPageBreak/>
              <w:t>Комитет образования</w:t>
            </w:r>
          </w:p>
        </w:tc>
        <w:tc>
          <w:tcPr>
            <w:tcW w:w="1741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июнь</w:t>
            </w:r>
          </w:p>
        </w:tc>
      </w:tr>
      <w:tr w:rsidR="008670F3" w:rsidRPr="007930F7" w:rsidTr="00D11F81">
        <w:tc>
          <w:tcPr>
            <w:tcW w:w="514" w:type="dxa"/>
          </w:tcPr>
          <w:p w:rsidR="008670F3" w:rsidRPr="007930F7" w:rsidRDefault="008670F3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75562F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t>педагогических и управленческих кадров Центров</w:t>
            </w: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1.Анализ и подбор кадрового состава Центра,</w:t>
            </w: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2.Обеспечение участия педагогов и сотрудников в КПК на </w:t>
            </w:r>
            <w:r w:rsidRPr="007930F7">
              <w:rPr>
                <w:rStyle w:val="2"/>
                <w:rFonts w:eastAsia="Arial Unicode MS"/>
                <w:sz w:val="24"/>
                <w:szCs w:val="24"/>
                <w:lang w:val="en-US"/>
              </w:rPr>
              <w:t>on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t>-</w:t>
            </w:r>
            <w:r w:rsidRPr="007930F7">
              <w:rPr>
                <w:rStyle w:val="2"/>
                <w:rFonts w:eastAsia="Arial Unicode MS"/>
                <w:sz w:val="24"/>
                <w:szCs w:val="24"/>
                <w:lang w:val="en-US"/>
              </w:rPr>
              <w:t>lain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 платформе (в </w:t>
            </w:r>
            <w:proofErr w:type="gramStart"/>
            <w:r w:rsidRPr="007930F7">
              <w:rPr>
                <w:rStyle w:val="2"/>
                <w:rFonts w:eastAsia="Arial Unicode MS"/>
                <w:sz w:val="24"/>
                <w:szCs w:val="24"/>
              </w:rPr>
              <w:t>дистанционном</w:t>
            </w:r>
            <w:proofErr w:type="gramEnd"/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 форме),</w:t>
            </w: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3. Обеспечение  участия педагогов и сотрудников в очных курсах  повышения квалификации, программах переподготовки кадров.</w:t>
            </w: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75562F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8670F3" w:rsidRPr="007930F7" w:rsidTr="00D11F81">
        <w:tc>
          <w:tcPr>
            <w:tcW w:w="514" w:type="dxa"/>
          </w:tcPr>
          <w:p w:rsidR="008670F3" w:rsidRPr="007930F7" w:rsidRDefault="008670F3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Участие в региональных семинарах-совещаниях для руководителей Центров и руководителей МОУО по мероприятиям проекта</w:t>
            </w:r>
          </w:p>
        </w:tc>
        <w:tc>
          <w:tcPr>
            <w:tcW w:w="2846" w:type="dxa"/>
          </w:tcPr>
          <w:p w:rsidR="0075562F" w:rsidRPr="007930F7" w:rsidRDefault="008670F3" w:rsidP="007556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Комитет образования,  </w:t>
            </w:r>
          </w:p>
          <w:p w:rsidR="008670F3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по графику</w:t>
            </w:r>
          </w:p>
          <w:p w:rsidR="008670F3" w:rsidRPr="007930F7" w:rsidRDefault="008670F3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ГУ ДПО ИРО ЗК</w:t>
            </w:r>
          </w:p>
        </w:tc>
      </w:tr>
      <w:tr w:rsidR="008670F3" w:rsidRPr="007930F7" w:rsidTr="00D11F81">
        <w:tc>
          <w:tcPr>
            <w:tcW w:w="514" w:type="dxa"/>
          </w:tcPr>
          <w:p w:rsidR="008670F3" w:rsidRPr="007930F7" w:rsidRDefault="008670F3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Внесение изменений в ООП в части использования ресурсов центра «Точка роста»</w:t>
            </w:r>
          </w:p>
        </w:tc>
        <w:tc>
          <w:tcPr>
            <w:tcW w:w="2846" w:type="dxa"/>
          </w:tcPr>
          <w:p w:rsidR="008670F3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8670F3" w:rsidRPr="007930F7" w:rsidRDefault="008670F3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Fonts w:ascii="Times New Roman" w:hAnsi="Times New Roman" w:cs="Times New Roman"/>
              </w:rPr>
              <w:t>апрель-август</w:t>
            </w:r>
          </w:p>
        </w:tc>
      </w:tr>
      <w:tr w:rsidR="000175A4" w:rsidRPr="007930F7" w:rsidTr="00D11F81">
        <w:trPr>
          <w:trHeight w:val="1720"/>
        </w:trPr>
        <w:tc>
          <w:tcPr>
            <w:tcW w:w="514" w:type="dxa"/>
          </w:tcPr>
          <w:p w:rsidR="000175A4" w:rsidRPr="007930F7" w:rsidRDefault="000175A4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0175A4" w:rsidRPr="007930F7" w:rsidRDefault="000175A4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Внесение изменений в ООП в части использования</w:t>
            </w:r>
            <w:r w:rsidRPr="007930F7">
              <w:rPr>
                <w:rFonts w:ascii="Times New Roman" w:hAnsi="Times New Roman" w:cs="Times New Roman"/>
              </w:rPr>
              <w:t xml:space="preserve"> 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t>ресурсов центра «Точка роста», в том числе проведение внеурочных мероприятий с совместным участием детей, педагогов, родительской общественности</w:t>
            </w:r>
          </w:p>
        </w:tc>
        <w:tc>
          <w:tcPr>
            <w:tcW w:w="2846" w:type="dxa"/>
          </w:tcPr>
          <w:p w:rsidR="000175A4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0175A4" w:rsidRPr="007930F7" w:rsidRDefault="000175A4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апрель-июнь</w:t>
            </w:r>
          </w:p>
        </w:tc>
      </w:tr>
      <w:tr w:rsidR="00C81336" w:rsidRPr="007930F7" w:rsidTr="00D11F81">
        <w:trPr>
          <w:trHeight w:val="1720"/>
        </w:trPr>
        <w:tc>
          <w:tcPr>
            <w:tcW w:w="514" w:type="dxa"/>
          </w:tcPr>
          <w:p w:rsidR="00C81336" w:rsidRPr="007930F7" w:rsidRDefault="00C81336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C81336" w:rsidRPr="007930F7" w:rsidRDefault="00C81336" w:rsidP="0075562F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Разработка  дополнительных образовательных программ Центров </w:t>
            </w:r>
          </w:p>
        </w:tc>
        <w:tc>
          <w:tcPr>
            <w:tcW w:w="2846" w:type="dxa"/>
          </w:tcPr>
          <w:p w:rsidR="00C81336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июнь-август</w:t>
            </w:r>
          </w:p>
        </w:tc>
      </w:tr>
      <w:tr w:rsidR="00C81336" w:rsidRPr="007930F7" w:rsidTr="00D11F81">
        <w:tc>
          <w:tcPr>
            <w:tcW w:w="514" w:type="dxa"/>
          </w:tcPr>
          <w:p w:rsidR="00C81336" w:rsidRPr="007930F7" w:rsidRDefault="00C81336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Формирование и  предоставление заявки  в ГУ ДПО  ИРО ЗК на оказание методической помощи для руководителя и педагогов Центра</w:t>
            </w:r>
          </w:p>
        </w:tc>
        <w:tc>
          <w:tcPr>
            <w:tcW w:w="2846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Комитет образования</w:t>
            </w:r>
            <w:r w:rsidR="0088154C">
              <w:rPr>
                <w:rFonts w:ascii="Times New Roman" w:hAnsi="Times New Roman" w:cs="Times New Roman"/>
              </w:rPr>
              <w:t>,</w:t>
            </w:r>
          </w:p>
          <w:p w:rsidR="0075562F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</w:t>
            </w:r>
            <w:r w:rsidRPr="007930F7">
              <w:rPr>
                <w:rFonts w:ascii="Times New Roman" w:hAnsi="Times New Roman" w:cs="Times New Roman"/>
              </w:rPr>
              <w:lastRenderedPageBreak/>
              <w:t xml:space="preserve">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илки,</w:t>
            </w:r>
          </w:p>
        </w:tc>
        <w:tc>
          <w:tcPr>
            <w:tcW w:w="1741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lastRenderedPageBreak/>
              <w:t>до 30.06</w:t>
            </w:r>
          </w:p>
        </w:tc>
      </w:tr>
      <w:tr w:rsidR="00C81336" w:rsidRPr="007930F7" w:rsidTr="00D11F81">
        <w:tc>
          <w:tcPr>
            <w:tcW w:w="514" w:type="dxa"/>
          </w:tcPr>
          <w:p w:rsidR="00C81336" w:rsidRPr="007930F7" w:rsidRDefault="00C81336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C81336" w:rsidRPr="007930F7" w:rsidRDefault="00C81336" w:rsidP="007556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Предоставление на экспертизу основных и дополнительных общеобразовательных программ, в том числе программ внеурочной деятельности</w:t>
            </w:r>
          </w:p>
        </w:tc>
        <w:tc>
          <w:tcPr>
            <w:tcW w:w="2846" w:type="dxa"/>
          </w:tcPr>
          <w:p w:rsidR="0075562F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до 15 августа</w:t>
            </w:r>
          </w:p>
        </w:tc>
      </w:tr>
      <w:tr w:rsidR="00C81336" w:rsidRPr="007930F7" w:rsidTr="00D11F81">
        <w:tc>
          <w:tcPr>
            <w:tcW w:w="514" w:type="dxa"/>
          </w:tcPr>
          <w:p w:rsidR="00C81336" w:rsidRPr="007930F7" w:rsidRDefault="00C81336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Подготовка помещений для создания функциональных зон в соответствии с </w:t>
            </w:r>
            <w:proofErr w:type="gramStart"/>
            <w:r w:rsidRPr="007930F7">
              <w:rPr>
                <w:rStyle w:val="2"/>
                <w:rFonts w:eastAsia="Arial Unicode MS"/>
                <w:sz w:val="24"/>
                <w:szCs w:val="24"/>
              </w:rPr>
              <w:t>региональным</w:t>
            </w:r>
            <w:proofErr w:type="gramEnd"/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930F7">
              <w:rPr>
                <w:rStyle w:val="2"/>
                <w:rFonts w:eastAsia="Arial Unicode MS"/>
                <w:sz w:val="24"/>
                <w:szCs w:val="24"/>
              </w:rPr>
              <w:t>брэнд-буком</w:t>
            </w:r>
            <w:proofErr w:type="spellEnd"/>
          </w:p>
        </w:tc>
        <w:tc>
          <w:tcPr>
            <w:tcW w:w="2846" w:type="dxa"/>
          </w:tcPr>
          <w:p w:rsidR="00C81336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май-август</w:t>
            </w:r>
          </w:p>
        </w:tc>
      </w:tr>
      <w:tr w:rsidR="00C81336" w:rsidRPr="007930F7" w:rsidTr="00D11F81">
        <w:tc>
          <w:tcPr>
            <w:tcW w:w="514" w:type="dxa"/>
          </w:tcPr>
          <w:p w:rsidR="00C81336" w:rsidRPr="007930F7" w:rsidRDefault="00C81336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Организация контроля и оказание содействия в проведении ремонтных работ для создания функциональных зон Центров</w:t>
            </w:r>
          </w:p>
        </w:tc>
        <w:tc>
          <w:tcPr>
            <w:tcW w:w="2846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Комитет образования</w:t>
            </w:r>
          </w:p>
        </w:tc>
        <w:tc>
          <w:tcPr>
            <w:tcW w:w="1741" w:type="dxa"/>
          </w:tcPr>
          <w:p w:rsidR="00C81336" w:rsidRPr="007930F7" w:rsidRDefault="00C81336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май-август</w:t>
            </w:r>
          </w:p>
        </w:tc>
      </w:tr>
      <w:tr w:rsidR="007930F7" w:rsidRPr="007930F7" w:rsidTr="00D11F81">
        <w:tc>
          <w:tcPr>
            <w:tcW w:w="514" w:type="dxa"/>
          </w:tcPr>
          <w:p w:rsidR="007930F7" w:rsidRPr="007930F7" w:rsidRDefault="007930F7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7930F7" w:rsidRPr="007930F7" w:rsidRDefault="007930F7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Лицензирование образовательной деятельности</w:t>
            </w:r>
          </w:p>
        </w:tc>
        <w:tc>
          <w:tcPr>
            <w:tcW w:w="2846" w:type="dxa"/>
          </w:tcPr>
          <w:p w:rsidR="007930F7" w:rsidRPr="007930F7" w:rsidRDefault="007930F7" w:rsidP="007930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Первомайская СОШ№2, МОУ Первомайская СОШ№3,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7930F7" w:rsidRPr="007930F7" w:rsidRDefault="007930F7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до 1 сентября</w:t>
            </w:r>
          </w:p>
        </w:tc>
      </w:tr>
      <w:tr w:rsidR="00BD4DCB" w:rsidRPr="007930F7" w:rsidTr="00D11F81">
        <w:tc>
          <w:tcPr>
            <w:tcW w:w="514" w:type="dxa"/>
          </w:tcPr>
          <w:p w:rsidR="00BD4DCB" w:rsidRPr="007930F7" w:rsidRDefault="00BD4DCB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BD4DCB" w:rsidRPr="007930F7" w:rsidRDefault="00BD4DC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Проведение открытия Центра в единый день открытий</w:t>
            </w:r>
          </w:p>
        </w:tc>
        <w:tc>
          <w:tcPr>
            <w:tcW w:w="2846" w:type="dxa"/>
          </w:tcPr>
          <w:p w:rsidR="0075562F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</w:t>
            </w:r>
            <w:r w:rsidR="0088154C">
              <w:rPr>
                <w:rFonts w:ascii="Times New Roman" w:hAnsi="Times New Roman" w:cs="Times New Roman"/>
              </w:rPr>
              <w:t>инская</w:t>
            </w:r>
            <w:proofErr w:type="spellEnd"/>
            <w:r w:rsidR="0088154C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="0088154C">
              <w:rPr>
                <w:rFonts w:ascii="Times New Roman" w:hAnsi="Times New Roman" w:cs="Times New Roman"/>
              </w:rPr>
              <w:t>.Ш</w:t>
            </w:r>
            <w:proofErr w:type="gramEnd"/>
            <w:r w:rsidR="0088154C">
              <w:rPr>
                <w:rFonts w:ascii="Times New Roman" w:hAnsi="Times New Roman" w:cs="Times New Roman"/>
              </w:rPr>
              <w:t>илки</w:t>
            </w:r>
          </w:p>
          <w:p w:rsidR="0075562F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BD4DCB" w:rsidRPr="007930F7" w:rsidRDefault="00BD4DCB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1 сентября</w:t>
            </w:r>
          </w:p>
        </w:tc>
      </w:tr>
      <w:tr w:rsidR="00BD4DCB" w:rsidRPr="007930F7" w:rsidTr="00D11F81">
        <w:tc>
          <w:tcPr>
            <w:tcW w:w="514" w:type="dxa"/>
          </w:tcPr>
          <w:p w:rsidR="00BD4DCB" w:rsidRPr="007930F7" w:rsidRDefault="00BD4DCB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BD4DCB" w:rsidRPr="007930F7" w:rsidRDefault="00BD4DC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846" w:type="dxa"/>
          </w:tcPr>
          <w:p w:rsidR="00BD4DCB" w:rsidRPr="007930F7" w:rsidRDefault="0075562F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BD4DCB" w:rsidRPr="007930F7" w:rsidRDefault="00BD4DC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до 15.09</w:t>
            </w:r>
          </w:p>
        </w:tc>
      </w:tr>
      <w:tr w:rsidR="00BD4DCB" w:rsidRPr="007930F7" w:rsidTr="00D11F81">
        <w:tc>
          <w:tcPr>
            <w:tcW w:w="514" w:type="dxa"/>
          </w:tcPr>
          <w:p w:rsidR="00BD4DCB" w:rsidRPr="007930F7" w:rsidRDefault="00BD4DCB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BD4DCB" w:rsidRPr="007930F7" w:rsidRDefault="0088154C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"/>
                <w:rFonts w:eastAsia="Arial Unicode MS"/>
                <w:sz w:val="24"/>
                <w:szCs w:val="24"/>
              </w:rPr>
              <w:t>Контроль  за</w:t>
            </w:r>
            <w:proofErr w:type="gramEnd"/>
            <w:r>
              <w:rPr>
                <w:rStyle w:val="2"/>
                <w:rFonts w:eastAsia="Arial Unicode MS"/>
                <w:sz w:val="24"/>
                <w:szCs w:val="24"/>
              </w:rPr>
              <w:t xml:space="preserve">   набором</w:t>
            </w:r>
            <w:r w:rsidR="00BD4DCB" w:rsidRPr="007930F7">
              <w:rPr>
                <w:rStyle w:val="2"/>
                <w:rFonts w:eastAsia="Arial Unicode MS"/>
                <w:sz w:val="24"/>
                <w:szCs w:val="24"/>
              </w:rPr>
              <w:t xml:space="preserve"> детей для обучения по программам Центра</w:t>
            </w:r>
          </w:p>
        </w:tc>
        <w:tc>
          <w:tcPr>
            <w:tcW w:w="2846" w:type="dxa"/>
          </w:tcPr>
          <w:p w:rsidR="00BD4DCB" w:rsidRPr="007930F7" w:rsidRDefault="00BD4DC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Комитет образования</w:t>
            </w:r>
          </w:p>
        </w:tc>
        <w:tc>
          <w:tcPr>
            <w:tcW w:w="1741" w:type="dxa"/>
          </w:tcPr>
          <w:p w:rsidR="00BD4DCB" w:rsidRPr="007930F7" w:rsidRDefault="00BD4DC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Сентябрь</w:t>
            </w:r>
          </w:p>
        </w:tc>
      </w:tr>
      <w:tr w:rsidR="006A4867" w:rsidRPr="007930F7" w:rsidTr="00D11F81">
        <w:tc>
          <w:tcPr>
            <w:tcW w:w="514" w:type="dxa"/>
          </w:tcPr>
          <w:p w:rsidR="006A4867" w:rsidRPr="007930F7" w:rsidRDefault="006A4867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Align w:val="bottom"/>
          </w:tcPr>
          <w:p w:rsidR="006A4867" w:rsidRPr="007930F7" w:rsidRDefault="006A4867" w:rsidP="0088154C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Формирование нормативно-правовой базы сетевого взаимодействия Центра с образовательными организациями района. Заключение договоров о сетевом взаимодействии по реализации современных общеобразовательных программ, программ дополнительного образования</w:t>
            </w:r>
            <w:r w:rsidR="0088154C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846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Комитет образования</w:t>
            </w:r>
            <w:r w:rsidR="0088154C">
              <w:rPr>
                <w:rFonts w:ascii="Times New Roman" w:hAnsi="Times New Roman" w:cs="Times New Roman"/>
              </w:rPr>
              <w:t>,</w:t>
            </w:r>
          </w:p>
          <w:p w:rsidR="003E629B" w:rsidRPr="007930F7" w:rsidRDefault="003E629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</w:t>
            </w:r>
            <w:r w:rsidR="0088154C">
              <w:rPr>
                <w:rFonts w:ascii="Times New Roman" w:hAnsi="Times New Roman" w:cs="Times New Roman"/>
              </w:rPr>
              <w:t>инская</w:t>
            </w:r>
            <w:proofErr w:type="spellEnd"/>
            <w:r w:rsidR="0088154C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="0088154C">
              <w:rPr>
                <w:rFonts w:ascii="Times New Roman" w:hAnsi="Times New Roman" w:cs="Times New Roman"/>
              </w:rPr>
              <w:t>.Ш</w:t>
            </w:r>
            <w:proofErr w:type="gramEnd"/>
            <w:r w:rsidR="0088154C">
              <w:rPr>
                <w:rFonts w:ascii="Times New Roman" w:hAnsi="Times New Roman" w:cs="Times New Roman"/>
              </w:rPr>
              <w:t>илки</w:t>
            </w:r>
          </w:p>
          <w:p w:rsidR="003E629B" w:rsidRPr="007930F7" w:rsidRDefault="003E629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6A4867" w:rsidRPr="007930F7" w:rsidRDefault="006A4867" w:rsidP="00D11F81">
            <w:pPr>
              <w:pStyle w:val="a3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август-сентябрь</w:t>
            </w:r>
          </w:p>
        </w:tc>
      </w:tr>
      <w:tr w:rsidR="006A4867" w:rsidRPr="007930F7" w:rsidTr="00D11F81">
        <w:tc>
          <w:tcPr>
            <w:tcW w:w="514" w:type="dxa"/>
          </w:tcPr>
          <w:p w:rsidR="006A4867" w:rsidRPr="007930F7" w:rsidRDefault="006A4867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Разработка и реализация 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медиаплана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по </w:t>
            </w:r>
            <w:r w:rsidRPr="007930F7">
              <w:rPr>
                <w:rFonts w:ascii="Times New Roman" w:hAnsi="Times New Roman" w:cs="Times New Roman"/>
              </w:rPr>
              <w:lastRenderedPageBreak/>
              <w:t>информационному сопровождению создания Центров образования цифрового и гуманитарного профилей «Точка роста»</w:t>
            </w:r>
          </w:p>
        </w:tc>
        <w:tc>
          <w:tcPr>
            <w:tcW w:w="2846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lastRenderedPageBreak/>
              <w:t>Комитет образования</w:t>
            </w:r>
          </w:p>
          <w:p w:rsidR="003E629B" w:rsidRPr="007930F7" w:rsidRDefault="003E629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lastRenderedPageBreak/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lastRenderedPageBreak/>
              <w:t xml:space="preserve">май, далее в </w:t>
            </w:r>
            <w:r w:rsidRPr="007930F7">
              <w:rPr>
                <w:rFonts w:ascii="Times New Roman" w:hAnsi="Times New Roman" w:cs="Times New Roman"/>
              </w:rPr>
              <w:lastRenderedPageBreak/>
              <w:t>течение года</w:t>
            </w:r>
          </w:p>
        </w:tc>
      </w:tr>
      <w:tr w:rsidR="006A4867" w:rsidRPr="007930F7" w:rsidTr="00D11F81">
        <w:tc>
          <w:tcPr>
            <w:tcW w:w="514" w:type="dxa"/>
          </w:tcPr>
          <w:p w:rsidR="006A4867" w:rsidRPr="007930F7" w:rsidRDefault="006A4867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Предоставление ежеквартального отчета о выполнении мероприятий проекта (в соответствии с формой)</w:t>
            </w:r>
          </w:p>
        </w:tc>
        <w:tc>
          <w:tcPr>
            <w:tcW w:w="2846" w:type="dxa"/>
            <w:vAlign w:val="bottom"/>
          </w:tcPr>
          <w:p w:rsidR="006A4867" w:rsidRPr="007930F7" w:rsidRDefault="003E629B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 xml:space="preserve">Первомайская СОШ№2, МОУ Первомайская СОШ№3,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Митрофановская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СОШИ, МОУ </w:t>
            </w:r>
            <w:proofErr w:type="spellStart"/>
            <w:r w:rsidRPr="007930F7">
              <w:rPr>
                <w:rFonts w:ascii="Times New Roman" w:hAnsi="Times New Roman" w:cs="Times New Roman"/>
              </w:rPr>
              <w:t>Галкинская</w:t>
            </w:r>
            <w:proofErr w:type="spellEnd"/>
            <w:r w:rsidRPr="007930F7">
              <w:rPr>
                <w:rFonts w:ascii="Times New Roman" w:hAnsi="Times New Roman" w:cs="Times New Roman"/>
              </w:rPr>
              <w:t xml:space="preserve"> СОШ, МОУ СОШ №52 г</w:t>
            </w:r>
            <w:proofErr w:type="gramStart"/>
            <w:r w:rsidRPr="007930F7">
              <w:rPr>
                <w:rFonts w:ascii="Times New Roman" w:hAnsi="Times New Roman" w:cs="Times New Roman"/>
              </w:rPr>
              <w:t>.Ш</w:t>
            </w:r>
            <w:proofErr w:type="gramEnd"/>
            <w:r w:rsidRPr="007930F7">
              <w:rPr>
                <w:rFonts w:ascii="Times New Roman" w:hAnsi="Times New Roman" w:cs="Times New Roman"/>
              </w:rPr>
              <w:t>илки</w:t>
            </w:r>
          </w:p>
        </w:tc>
        <w:tc>
          <w:tcPr>
            <w:tcW w:w="1741" w:type="dxa"/>
            <w:vAlign w:val="bottom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до 5 числа месяца, следующего за кварталом</w:t>
            </w:r>
          </w:p>
        </w:tc>
      </w:tr>
      <w:tr w:rsidR="006A4867" w:rsidRPr="007930F7" w:rsidTr="00D11F81">
        <w:tc>
          <w:tcPr>
            <w:tcW w:w="514" w:type="dxa"/>
          </w:tcPr>
          <w:p w:rsidR="006A4867" w:rsidRPr="007930F7" w:rsidRDefault="006A4867" w:rsidP="00D11F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30F7">
              <w:rPr>
                <w:rStyle w:val="2"/>
                <w:rFonts w:eastAsia="Arial Unicode MS"/>
                <w:sz w:val="24"/>
                <w:szCs w:val="24"/>
              </w:rPr>
              <w:t>Контроль</w:t>
            </w:r>
            <w:r w:rsidR="0088154C">
              <w:rPr>
                <w:rStyle w:val="2"/>
                <w:rFonts w:eastAsia="Arial Unicode MS"/>
                <w:sz w:val="24"/>
                <w:szCs w:val="24"/>
              </w:rPr>
              <w:t xml:space="preserve"> за</w:t>
            </w:r>
            <w:proofErr w:type="gramEnd"/>
            <w:r w:rsidR="0088154C">
              <w:rPr>
                <w:rStyle w:val="2"/>
                <w:rFonts w:eastAsia="Arial Unicode MS"/>
                <w:sz w:val="24"/>
                <w:szCs w:val="24"/>
              </w:rPr>
              <w:t xml:space="preserve"> подготовкой и предоставлением</w:t>
            </w:r>
            <w:r w:rsidRPr="007930F7">
              <w:rPr>
                <w:rStyle w:val="2"/>
                <w:rFonts w:eastAsia="Arial Unicode MS"/>
                <w:sz w:val="24"/>
                <w:szCs w:val="24"/>
              </w:rPr>
              <w:t xml:space="preserve"> ежеквартальных отчетов о выполнении мероприятий проекта</w:t>
            </w:r>
          </w:p>
        </w:tc>
        <w:tc>
          <w:tcPr>
            <w:tcW w:w="2846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Fonts w:ascii="Times New Roman" w:hAnsi="Times New Roman" w:cs="Times New Roman"/>
              </w:rPr>
              <w:t>Комитет образования</w:t>
            </w:r>
          </w:p>
        </w:tc>
        <w:tc>
          <w:tcPr>
            <w:tcW w:w="1741" w:type="dxa"/>
          </w:tcPr>
          <w:p w:rsidR="006A4867" w:rsidRPr="007930F7" w:rsidRDefault="006A4867" w:rsidP="00D11F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30F7">
              <w:rPr>
                <w:rStyle w:val="2"/>
                <w:rFonts w:eastAsia="Arial Unicode MS"/>
                <w:sz w:val="24"/>
                <w:szCs w:val="24"/>
              </w:rPr>
              <w:t>ежеквартально</w:t>
            </w:r>
          </w:p>
        </w:tc>
      </w:tr>
    </w:tbl>
    <w:p w:rsidR="00537914" w:rsidRDefault="00537914"/>
    <w:p w:rsidR="007F1494" w:rsidRDefault="007F1494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D5600A" w:rsidRDefault="00D5600A"/>
    <w:p w:rsidR="00D5600A" w:rsidRDefault="00D5600A"/>
    <w:p w:rsidR="00143467" w:rsidRPr="00143467" w:rsidRDefault="00143467" w:rsidP="00143467">
      <w:pPr>
        <w:jc w:val="right"/>
        <w:rPr>
          <w:rFonts w:ascii="Times New Roman" w:hAnsi="Times New Roman" w:cs="Times New Roman"/>
        </w:rPr>
      </w:pPr>
    </w:p>
    <w:p w:rsidR="00143467" w:rsidRDefault="00143467"/>
    <w:p w:rsidR="007930F7" w:rsidRPr="00143467" w:rsidRDefault="007930F7" w:rsidP="007930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7930F7" w:rsidRPr="00BE4654" w:rsidRDefault="007930F7" w:rsidP="007930F7">
      <w:pPr>
        <w:pStyle w:val="40"/>
        <w:shd w:val="clear" w:color="auto" w:fill="auto"/>
        <w:tabs>
          <w:tab w:val="left" w:pos="12874"/>
        </w:tabs>
        <w:rPr>
          <w:sz w:val="20"/>
          <w:szCs w:val="20"/>
        </w:rPr>
      </w:pPr>
      <w:r w:rsidRPr="00BE4654">
        <w:rPr>
          <w:rStyle w:val="41"/>
          <w:sz w:val="20"/>
          <w:szCs w:val="20"/>
        </w:rPr>
        <w:t xml:space="preserve">                                                                                              </w:t>
      </w:r>
      <w:r>
        <w:rPr>
          <w:rStyle w:val="41"/>
          <w:sz w:val="20"/>
          <w:szCs w:val="20"/>
        </w:rPr>
        <w:t xml:space="preserve">к </w:t>
      </w:r>
      <w:r w:rsidRPr="00BE4654">
        <w:rPr>
          <w:sz w:val="20"/>
          <w:szCs w:val="20"/>
        </w:rPr>
        <w:t xml:space="preserve">приказу Комитета образования   </w:t>
      </w:r>
      <w:proofErr w:type="gramStart"/>
      <w:r w:rsidRPr="00BE4654">
        <w:rPr>
          <w:sz w:val="20"/>
          <w:szCs w:val="20"/>
        </w:rPr>
        <w:t>от</w:t>
      </w:r>
      <w:proofErr w:type="gramEnd"/>
      <w:r w:rsidRPr="00BE4654">
        <w:rPr>
          <w:sz w:val="20"/>
          <w:szCs w:val="20"/>
        </w:rPr>
        <w:t xml:space="preserve">                        №</w:t>
      </w:r>
    </w:p>
    <w:p w:rsidR="00143467" w:rsidRDefault="00143467"/>
    <w:p w:rsidR="007930F7" w:rsidRPr="007930F7" w:rsidRDefault="007930F7" w:rsidP="007930F7">
      <w:pPr>
        <w:pStyle w:val="Default"/>
        <w:jc w:val="center"/>
        <w:rPr>
          <w:b/>
        </w:rPr>
      </w:pPr>
      <w:r w:rsidRPr="007930F7">
        <w:rPr>
          <w:b/>
        </w:rPr>
        <w:t xml:space="preserve">Типовое положение </w:t>
      </w:r>
    </w:p>
    <w:p w:rsidR="007930F7" w:rsidRPr="007930F7" w:rsidRDefault="007930F7" w:rsidP="007930F7">
      <w:pPr>
        <w:pStyle w:val="Default"/>
        <w:jc w:val="center"/>
        <w:rPr>
          <w:b/>
        </w:rPr>
      </w:pPr>
      <w:r w:rsidRPr="007930F7">
        <w:rPr>
          <w:b/>
        </w:rPr>
        <w:t xml:space="preserve">о Центре образования </w:t>
      </w:r>
      <w:proofErr w:type="spellStart"/>
      <w:r w:rsidRPr="007930F7">
        <w:rPr>
          <w:b/>
        </w:rPr>
        <w:t>естественно-научной</w:t>
      </w:r>
      <w:proofErr w:type="spellEnd"/>
      <w:r w:rsidRPr="007930F7">
        <w:rPr>
          <w:b/>
        </w:rPr>
        <w:t xml:space="preserve"> и </w:t>
      </w:r>
      <w:proofErr w:type="gramStart"/>
      <w:r w:rsidRPr="007930F7">
        <w:rPr>
          <w:b/>
        </w:rPr>
        <w:t>технологической</w:t>
      </w:r>
      <w:proofErr w:type="gramEnd"/>
      <w:r w:rsidRPr="007930F7">
        <w:rPr>
          <w:b/>
        </w:rPr>
        <w:t xml:space="preserve"> направленностей</w:t>
      </w:r>
    </w:p>
    <w:p w:rsidR="007930F7" w:rsidRPr="007930F7" w:rsidRDefault="007930F7" w:rsidP="007930F7">
      <w:pPr>
        <w:pStyle w:val="Default"/>
        <w:jc w:val="center"/>
        <w:rPr>
          <w:b/>
        </w:rPr>
      </w:pPr>
      <w:r w:rsidRPr="007930F7">
        <w:rPr>
          <w:b/>
        </w:rPr>
        <w:t xml:space="preserve"> «Точка роста», </w:t>
      </w:r>
    </w:p>
    <w:p w:rsidR="007930F7" w:rsidRPr="007930F7" w:rsidRDefault="007930F7" w:rsidP="007930F7">
      <w:pPr>
        <w:pStyle w:val="Default"/>
        <w:jc w:val="center"/>
        <w:rPr>
          <w:b/>
        </w:rPr>
      </w:pPr>
      <w:r w:rsidRPr="007930F7">
        <w:rPr>
          <w:b/>
        </w:rPr>
        <w:t>созданной на базе общеобразовательной организации Забайкальского края</w:t>
      </w:r>
    </w:p>
    <w:p w:rsidR="007930F7" w:rsidRPr="007930F7" w:rsidRDefault="007930F7" w:rsidP="007930F7">
      <w:pPr>
        <w:pStyle w:val="Default"/>
        <w:jc w:val="center"/>
        <w:rPr>
          <w:b/>
        </w:rPr>
      </w:pP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30F7"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на базе &lt;наименование общеобразовательной организации&gt; (далее - Центр) создан с целью развития у обучающихся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мышления, совершенствования навыков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направленностей.</w:t>
      </w:r>
      <w:proofErr w:type="gramEnd"/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&lt;наименование общеобразовательной организации&gt; (далее - Учреждение), а также в целях выполнения задач и достижения показателей и результатов национального </w:t>
      </w:r>
      <w:hyperlink r:id="rId5" w:history="1">
        <w:r w:rsidRPr="007930F7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7930F7">
        <w:rPr>
          <w:rFonts w:ascii="Times New Roman" w:hAnsi="Times New Roman" w:cs="Times New Roman"/>
          <w:sz w:val="24"/>
          <w:szCs w:val="24"/>
        </w:rPr>
        <w:t xml:space="preserve"> «Образование».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</w:t>
      </w:r>
      <w:hyperlink r:id="rId6" w:history="1">
        <w:r w:rsidRPr="007930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30F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N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Уставом, программой развития &lt;наименование общеобразовательной организации&gt;, планами работы, утвержденными учредителем и настоящим Положением.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7930F7" w:rsidRPr="007930F7" w:rsidRDefault="007930F7" w:rsidP="00793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2. Цели, задачи, функции деятельности Центра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930F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930F7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lastRenderedPageBreak/>
        <w:t xml:space="preserve">2.2.2. разработка и реализация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930F7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7930F7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7930F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930F7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7930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30F7">
        <w:rPr>
          <w:rFonts w:ascii="Times New Roman" w:hAnsi="Times New Roman" w:cs="Times New Roman"/>
          <w:sz w:val="24"/>
          <w:szCs w:val="24"/>
        </w:rPr>
        <w:t>: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«Точка роста»;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7930F7" w:rsidRPr="007930F7" w:rsidRDefault="007930F7" w:rsidP="00793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 Порядок управления Центром "Точка роста"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lastRenderedPageBreak/>
        <w:t>3.4. Руководитель Центра вправе: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7930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30F7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7930F7" w:rsidRPr="007930F7" w:rsidRDefault="007930F7" w:rsidP="007930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0F7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930F7" w:rsidRPr="007930F7" w:rsidRDefault="007930F7" w:rsidP="007930F7">
      <w:pPr>
        <w:pStyle w:val="Default"/>
        <w:jc w:val="center"/>
        <w:rPr>
          <w:color w:val="auto"/>
        </w:rPr>
      </w:pPr>
      <w:r w:rsidRPr="007930F7">
        <w:rPr>
          <w:color w:val="auto"/>
        </w:rPr>
        <w:t>__________</w:t>
      </w: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Pr="007930F7" w:rsidRDefault="00143467">
      <w:pPr>
        <w:rPr>
          <w:rFonts w:ascii="Times New Roman" w:hAnsi="Times New Roman" w:cs="Times New Roman"/>
          <w:sz w:val="24"/>
          <w:szCs w:val="24"/>
        </w:rPr>
      </w:pPr>
    </w:p>
    <w:p w:rsidR="00143467" w:rsidRDefault="00143467"/>
    <w:p w:rsidR="00143467" w:rsidRDefault="00143467"/>
    <w:p w:rsidR="00143467" w:rsidRDefault="00143467"/>
    <w:p w:rsidR="00143467" w:rsidRDefault="00143467" w:rsidP="00143467">
      <w:pPr>
        <w:rPr>
          <w:sz w:val="2"/>
          <w:szCs w:val="2"/>
        </w:rPr>
        <w:sectPr w:rsidR="00143467" w:rsidSect="005C6B6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/>
    <w:p w:rsidR="00143467" w:rsidRDefault="00143467">
      <w:pPr>
        <w:sectPr w:rsidR="00143467" w:rsidSect="001434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467" w:rsidRDefault="00143467"/>
    <w:p w:rsidR="00143467" w:rsidRPr="00BE4654" w:rsidRDefault="00143467" w:rsidP="00143467">
      <w:pPr>
        <w:pStyle w:val="40"/>
        <w:shd w:val="clear" w:color="auto" w:fill="auto"/>
        <w:rPr>
          <w:sz w:val="20"/>
          <w:szCs w:val="20"/>
        </w:rPr>
      </w:pPr>
      <w:r w:rsidRPr="00BE465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2</w:t>
      </w:r>
    </w:p>
    <w:p w:rsidR="00143467" w:rsidRPr="00BE4654" w:rsidRDefault="00143467" w:rsidP="00143467">
      <w:pPr>
        <w:pStyle w:val="40"/>
        <w:shd w:val="clear" w:color="auto" w:fill="auto"/>
        <w:tabs>
          <w:tab w:val="left" w:pos="12874"/>
        </w:tabs>
        <w:jc w:val="left"/>
        <w:rPr>
          <w:sz w:val="20"/>
          <w:szCs w:val="20"/>
        </w:rPr>
      </w:pPr>
      <w:r w:rsidRPr="00BE4654">
        <w:rPr>
          <w:rStyle w:val="4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Style w:val="41"/>
          <w:sz w:val="20"/>
          <w:szCs w:val="20"/>
        </w:rPr>
        <w:t xml:space="preserve">                                                 </w:t>
      </w:r>
      <w:r w:rsidRPr="00BE4654">
        <w:rPr>
          <w:rStyle w:val="41"/>
          <w:sz w:val="20"/>
          <w:szCs w:val="20"/>
        </w:rPr>
        <w:t xml:space="preserve">  к </w:t>
      </w:r>
      <w:r w:rsidRPr="00BE4654">
        <w:rPr>
          <w:sz w:val="20"/>
          <w:szCs w:val="20"/>
        </w:rPr>
        <w:t xml:space="preserve">приказу Комитета образования   </w:t>
      </w:r>
      <w:proofErr w:type="gramStart"/>
      <w:r w:rsidRPr="00BE4654">
        <w:rPr>
          <w:sz w:val="20"/>
          <w:szCs w:val="20"/>
        </w:rPr>
        <w:t>от</w:t>
      </w:r>
      <w:proofErr w:type="gramEnd"/>
      <w:r w:rsidRPr="00BE4654">
        <w:rPr>
          <w:sz w:val="20"/>
          <w:szCs w:val="20"/>
        </w:rPr>
        <w:t xml:space="preserve">                        №</w:t>
      </w:r>
    </w:p>
    <w:p w:rsidR="00143467" w:rsidRDefault="00143467" w:rsidP="00143467">
      <w:pPr>
        <w:pStyle w:val="40"/>
        <w:shd w:val="clear" w:color="auto" w:fill="auto"/>
        <w:tabs>
          <w:tab w:val="left" w:pos="12874"/>
        </w:tabs>
        <w:jc w:val="left"/>
      </w:pPr>
    </w:p>
    <w:p w:rsidR="00143467" w:rsidRDefault="00143467" w:rsidP="00143467">
      <w:pPr>
        <w:pStyle w:val="40"/>
        <w:shd w:val="clear" w:color="auto" w:fill="auto"/>
        <w:tabs>
          <w:tab w:val="left" w:pos="12874"/>
        </w:tabs>
        <w:jc w:val="left"/>
      </w:pPr>
    </w:p>
    <w:p w:rsidR="0035524D" w:rsidRDefault="00143467" w:rsidP="0035524D">
      <w:pPr>
        <w:pStyle w:val="a6"/>
        <w:shd w:val="clear" w:color="auto" w:fill="auto"/>
        <w:spacing w:after="0" w:line="240" w:lineRule="exact"/>
      </w:pPr>
      <w:proofErr w:type="spellStart"/>
      <w:r>
        <w:t>Медиаплан</w:t>
      </w:r>
      <w:proofErr w:type="spellEnd"/>
      <w:r w:rsidR="0035524D">
        <w:t xml:space="preserve"> </w:t>
      </w:r>
      <w:r w:rsidRPr="0035524D">
        <w:rPr>
          <w:sz w:val="24"/>
          <w:szCs w:val="24"/>
        </w:rPr>
        <w:t xml:space="preserve">по информационному сопровождению </w:t>
      </w:r>
      <w:r w:rsidR="0035524D" w:rsidRPr="0035524D">
        <w:rPr>
          <w:sz w:val="24"/>
          <w:szCs w:val="24"/>
        </w:rPr>
        <w:t xml:space="preserve">создания и функционирования Центров образования 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709"/>
        <w:gridCol w:w="4536"/>
        <w:gridCol w:w="1985"/>
        <w:gridCol w:w="1276"/>
        <w:gridCol w:w="2976"/>
        <w:gridCol w:w="1843"/>
        <w:gridCol w:w="2552"/>
      </w:tblGrid>
      <w:tr w:rsidR="00143467" w:rsidTr="005C6B6A">
        <w:tc>
          <w:tcPr>
            <w:tcW w:w="709" w:type="dxa"/>
            <w:vAlign w:val="bottom"/>
          </w:tcPr>
          <w:p w:rsidR="00143467" w:rsidRDefault="00143467" w:rsidP="00E43725">
            <w:pPr>
              <w:spacing w:after="60" w:line="240" w:lineRule="exact"/>
            </w:pPr>
            <w:r>
              <w:rPr>
                <w:rStyle w:val="212pt0"/>
                <w:rFonts w:eastAsia="Arial Unicode MS"/>
              </w:rPr>
              <w:t>№</w:t>
            </w:r>
          </w:p>
          <w:p w:rsidR="00143467" w:rsidRDefault="00143467" w:rsidP="00E43725">
            <w:pPr>
              <w:spacing w:before="60" w:line="240" w:lineRule="exact"/>
            </w:pPr>
            <w:proofErr w:type="spellStart"/>
            <w:proofErr w:type="gramStart"/>
            <w:r>
              <w:rPr>
                <w:rStyle w:val="212pt0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2pt0"/>
                <w:rFonts w:eastAsia="Arial Unicode MS"/>
              </w:rPr>
              <w:t>/</w:t>
            </w:r>
            <w:proofErr w:type="spellStart"/>
            <w:r>
              <w:rPr>
                <w:rStyle w:val="212pt0"/>
                <w:rFonts w:eastAsia="Arial Unicode MS"/>
              </w:rPr>
              <w:t>п</w:t>
            </w:r>
            <w:proofErr w:type="spellEnd"/>
          </w:p>
        </w:tc>
        <w:tc>
          <w:tcPr>
            <w:tcW w:w="4536" w:type="dxa"/>
            <w:vAlign w:val="bottom"/>
          </w:tcPr>
          <w:p w:rsidR="00143467" w:rsidRDefault="00143467" w:rsidP="0035524D">
            <w:pPr>
              <w:spacing w:after="120" w:line="240" w:lineRule="exact"/>
              <w:ind w:left="320"/>
            </w:pPr>
            <w:r>
              <w:rPr>
                <w:rStyle w:val="212pt0"/>
                <w:rFonts w:eastAsia="Arial Unicode MS"/>
              </w:rPr>
              <w:t>Наименование</w:t>
            </w:r>
            <w:r w:rsidR="0035524D">
              <w:t xml:space="preserve">    </w:t>
            </w:r>
            <w:r>
              <w:rPr>
                <w:rStyle w:val="212pt0"/>
                <w:rFonts w:eastAsia="Arial Unicode MS"/>
              </w:rPr>
              <w:t>мероприятия</w:t>
            </w:r>
          </w:p>
        </w:tc>
        <w:tc>
          <w:tcPr>
            <w:tcW w:w="1985" w:type="dxa"/>
          </w:tcPr>
          <w:p w:rsidR="00143467" w:rsidRDefault="00143467" w:rsidP="00E43725">
            <w:pPr>
              <w:spacing w:line="240" w:lineRule="exact"/>
              <w:jc w:val="center"/>
            </w:pPr>
            <w:r>
              <w:rPr>
                <w:rStyle w:val="212pt0"/>
                <w:rFonts w:eastAsia="Arial Unicode MS"/>
              </w:rPr>
              <w:t>СМИ</w:t>
            </w:r>
          </w:p>
        </w:tc>
        <w:tc>
          <w:tcPr>
            <w:tcW w:w="1276" w:type="dxa"/>
            <w:vAlign w:val="bottom"/>
          </w:tcPr>
          <w:p w:rsidR="00143467" w:rsidRDefault="00143467" w:rsidP="00E43725">
            <w:pPr>
              <w:spacing w:after="120" w:line="240" w:lineRule="exact"/>
              <w:jc w:val="center"/>
            </w:pPr>
            <w:r>
              <w:rPr>
                <w:rStyle w:val="212pt0"/>
                <w:rFonts w:eastAsia="Arial Unicode MS"/>
              </w:rPr>
              <w:t>Срок</w:t>
            </w:r>
          </w:p>
          <w:p w:rsidR="00143467" w:rsidRDefault="00143467" w:rsidP="00E43725">
            <w:pPr>
              <w:spacing w:before="120" w:line="240" w:lineRule="exact"/>
              <w:jc w:val="center"/>
            </w:pPr>
            <w:r>
              <w:rPr>
                <w:rStyle w:val="212pt0"/>
                <w:rFonts w:eastAsia="Arial Unicode MS"/>
              </w:rPr>
              <w:t>исполнения</w:t>
            </w:r>
          </w:p>
        </w:tc>
        <w:tc>
          <w:tcPr>
            <w:tcW w:w="2976" w:type="dxa"/>
          </w:tcPr>
          <w:p w:rsidR="00143467" w:rsidRDefault="00143467" w:rsidP="00E43725">
            <w:pPr>
              <w:spacing w:line="240" w:lineRule="exact"/>
              <w:jc w:val="center"/>
            </w:pPr>
            <w:r>
              <w:rPr>
                <w:rStyle w:val="212pt0"/>
                <w:rFonts w:eastAsia="Arial Unicode MS"/>
              </w:rPr>
              <w:t>Смысловая нагрузка</w:t>
            </w:r>
          </w:p>
        </w:tc>
        <w:tc>
          <w:tcPr>
            <w:tcW w:w="1843" w:type="dxa"/>
            <w:vAlign w:val="bottom"/>
          </w:tcPr>
          <w:p w:rsidR="00143467" w:rsidRDefault="00143467" w:rsidP="00E43725">
            <w:pPr>
              <w:spacing w:after="120" w:line="240" w:lineRule="exact"/>
              <w:jc w:val="center"/>
            </w:pPr>
            <w:r>
              <w:rPr>
                <w:rStyle w:val="212pt0"/>
                <w:rFonts w:eastAsia="Arial Unicode MS"/>
              </w:rPr>
              <w:t>Форма</w:t>
            </w:r>
          </w:p>
          <w:p w:rsidR="00143467" w:rsidRDefault="00143467" w:rsidP="00E43725">
            <w:pPr>
              <w:spacing w:before="120" w:line="240" w:lineRule="exact"/>
              <w:jc w:val="center"/>
            </w:pPr>
            <w:r>
              <w:rPr>
                <w:rStyle w:val="212pt0"/>
                <w:rFonts w:eastAsia="Arial Unicode MS"/>
              </w:rPr>
              <w:t>сопровождения</w:t>
            </w:r>
          </w:p>
        </w:tc>
        <w:tc>
          <w:tcPr>
            <w:tcW w:w="2552" w:type="dxa"/>
          </w:tcPr>
          <w:p w:rsidR="00143467" w:rsidRDefault="00143467" w:rsidP="00E43725">
            <w:pPr>
              <w:spacing w:line="240" w:lineRule="exact"/>
              <w:jc w:val="center"/>
            </w:pPr>
            <w:r>
              <w:rPr>
                <w:rStyle w:val="212pt0"/>
                <w:rFonts w:eastAsia="Arial Unicode MS"/>
              </w:rPr>
              <w:t>Ответственные</w:t>
            </w:r>
          </w:p>
        </w:tc>
      </w:tr>
      <w:tr w:rsidR="00143467" w:rsidRPr="00BE4654" w:rsidTr="005C6B6A">
        <w:tc>
          <w:tcPr>
            <w:tcW w:w="709" w:type="dxa"/>
          </w:tcPr>
          <w:p w:rsidR="00143467" w:rsidRPr="00BE4654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143467" w:rsidRPr="009A45D7" w:rsidRDefault="0035524D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Информация о начале реализации проекта</w:t>
            </w:r>
          </w:p>
          <w:p w:rsidR="00143467" w:rsidRPr="009A45D7" w:rsidRDefault="0035524D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 xml:space="preserve">Функционирование </w:t>
            </w:r>
            <w:r w:rsidR="00143467" w:rsidRPr="009A45D7">
              <w:rPr>
                <w:rStyle w:val="212pt0"/>
                <w:rFonts w:eastAsia="Arial Unicode MS"/>
              </w:rPr>
              <w:t>страницы сайта</w:t>
            </w:r>
            <w:r w:rsidR="006A4867">
              <w:rPr>
                <w:rStyle w:val="212pt0"/>
                <w:rFonts w:eastAsia="Arial Unicode MS"/>
              </w:rPr>
              <w:t>.</w:t>
            </w:r>
          </w:p>
        </w:tc>
        <w:tc>
          <w:tcPr>
            <w:tcW w:w="1985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Сетевые СМИ и Интернет- ресурсы</w:t>
            </w:r>
          </w:p>
        </w:tc>
        <w:tc>
          <w:tcPr>
            <w:tcW w:w="1276" w:type="dxa"/>
          </w:tcPr>
          <w:p w:rsidR="00143467" w:rsidRPr="009A45D7" w:rsidRDefault="0035524D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май-</w:t>
            </w:r>
            <w:r w:rsidR="00143467" w:rsidRPr="009A45D7">
              <w:rPr>
                <w:rStyle w:val="212pt0"/>
                <w:rFonts w:eastAsia="Arial Unicode MS"/>
              </w:rPr>
              <w:t>июнь</w:t>
            </w:r>
          </w:p>
        </w:tc>
        <w:tc>
          <w:tcPr>
            <w:tcW w:w="2976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 xml:space="preserve">Подготовленные материалы,  новостные материалы в сетевых СМИ </w:t>
            </w:r>
          </w:p>
        </w:tc>
        <w:tc>
          <w:tcPr>
            <w:tcW w:w="1843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Статьи, новости</w:t>
            </w:r>
          </w:p>
        </w:tc>
        <w:tc>
          <w:tcPr>
            <w:tcW w:w="2552" w:type="dxa"/>
          </w:tcPr>
          <w:p w:rsidR="00143467" w:rsidRPr="009A45D7" w:rsidRDefault="007930F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143467" w:rsidRPr="00BE4654" w:rsidTr="005C6B6A">
        <w:tc>
          <w:tcPr>
            <w:tcW w:w="709" w:type="dxa"/>
          </w:tcPr>
          <w:p w:rsidR="00143467" w:rsidRPr="00BE4654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E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Освещение</w:t>
            </w:r>
            <w:r w:rsidRPr="009A45D7">
              <w:rPr>
                <w:rFonts w:ascii="Times New Roman" w:hAnsi="Times New Roman" w:cs="Times New Roman"/>
              </w:rPr>
              <w:t xml:space="preserve"> </w:t>
            </w:r>
            <w:r w:rsidRPr="009A45D7">
              <w:rPr>
                <w:rStyle w:val="212pt0"/>
                <w:rFonts w:eastAsia="Arial Unicode MS"/>
              </w:rPr>
              <w:t xml:space="preserve">мероприятий </w:t>
            </w:r>
            <w:proofErr w:type="gramStart"/>
            <w:r w:rsidRPr="009A45D7">
              <w:rPr>
                <w:rStyle w:val="212pt0"/>
                <w:rFonts w:eastAsia="Arial Unicode MS"/>
              </w:rPr>
              <w:t>по</w:t>
            </w:r>
            <w:proofErr w:type="gramEnd"/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повышению</w:t>
            </w:r>
            <w:r w:rsidRPr="009A45D7">
              <w:rPr>
                <w:rFonts w:ascii="Times New Roman" w:hAnsi="Times New Roman" w:cs="Times New Roman"/>
              </w:rPr>
              <w:t xml:space="preserve"> </w:t>
            </w:r>
            <w:r w:rsidRPr="009A45D7">
              <w:rPr>
                <w:rStyle w:val="212pt0"/>
                <w:rFonts w:eastAsia="Arial Unicode MS"/>
              </w:rPr>
              <w:t>квалификации</w:t>
            </w:r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педагогических</w:t>
            </w:r>
            <w:r w:rsidRPr="009A45D7">
              <w:rPr>
                <w:rFonts w:ascii="Times New Roman" w:hAnsi="Times New Roman" w:cs="Times New Roman"/>
              </w:rPr>
              <w:t xml:space="preserve"> </w:t>
            </w:r>
            <w:r w:rsidRPr="009A45D7">
              <w:rPr>
                <w:rStyle w:val="212pt0"/>
                <w:rFonts w:eastAsia="Arial Unicode MS"/>
              </w:rPr>
              <w:t>работников</w:t>
            </w:r>
            <w:r w:rsidR="0035524D" w:rsidRPr="009A45D7">
              <w:rPr>
                <w:rStyle w:val="212pt0"/>
                <w:rFonts w:eastAsia="Arial Unicode MS"/>
              </w:rPr>
              <w:t xml:space="preserve"> Центров</w:t>
            </w:r>
            <w:r w:rsidR="00D5600A">
              <w:rPr>
                <w:rStyle w:val="212pt0"/>
                <w:rFonts w:eastAsia="Arial Unicode MS"/>
              </w:rPr>
              <w:t>.</w:t>
            </w:r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Сетевые СМИ и Интернет- ресурсы</w:t>
            </w:r>
          </w:p>
        </w:tc>
        <w:tc>
          <w:tcPr>
            <w:tcW w:w="1276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Fonts w:ascii="Times New Roman" w:hAnsi="Times New Roman" w:cs="Times New Roman"/>
              </w:rPr>
              <w:t>май-ноябрь</w:t>
            </w:r>
          </w:p>
        </w:tc>
        <w:tc>
          <w:tcPr>
            <w:tcW w:w="2976" w:type="dxa"/>
          </w:tcPr>
          <w:p w:rsidR="006A4867" w:rsidRDefault="00143467" w:rsidP="0035524D">
            <w:pPr>
              <w:pStyle w:val="a3"/>
              <w:rPr>
                <w:rStyle w:val="212pt0"/>
                <w:rFonts w:eastAsia="Arial Unicode MS"/>
              </w:rPr>
            </w:pPr>
            <w:r w:rsidRPr="009A45D7">
              <w:rPr>
                <w:rStyle w:val="212pt0"/>
                <w:rFonts w:eastAsia="Arial Unicode MS"/>
              </w:rPr>
              <w:t>Новостные материалы</w:t>
            </w:r>
            <w:r w:rsidR="006A4867">
              <w:rPr>
                <w:rStyle w:val="212pt0"/>
                <w:rFonts w:eastAsia="Arial Unicode MS"/>
              </w:rPr>
              <w:t xml:space="preserve"> об участии педагогов в образовательной сессии</w:t>
            </w:r>
          </w:p>
          <w:p w:rsidR="00143467" w:rsidRPr="009A45D7" w:rsidRDefault="006A4867" w:rsidP="003552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 xml:space="preserve"> </w:t>
            </w:r>
            <w:r w:rsidR="00D11F81">
              <w:rPr>
                <w:rStyle w:val="212pt0"/>
                <w:rFonts w:eastAsia="Arial Unicode MS"/>
              </w:rPr>
              <w:t xml:space="preserve">отзывы педагогов по итогам сессий </w:t>
            </w:r>
            <w:r w:rsidR="00143467" w:rsidRPr="009A45D7">
              <w:rPr>
                <w:rStyle w:val="212pt0"/>
                <w:rFonts w:eastAsia="Arial Unicode MS"/>
              </w:rPr>
              <w:t xml:space="preserve"> </w:t>
            </w:r>
            <w:r w:rsidR="0035524D" w:rsidRPr="009A45D7">
              <w:rPr>
                <w:rStyle w:val="212pt0"/>
                <w:rFonts w:eastAsia="Arial Unicode MS"/>
              </w:rPr>
              <w:t>на сайтах</w:t>
            </w:r>
          </w:p>
        </w:tc>
        <w:tc>
          <w:tcPr>
            <w:tcW w:w="1843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Статьи, новости</w:t>
            </w:r>
          </w:p>
        </w:tc>
        <w:tc>
          <w:tcPr>
            <w:tcW w:w="2552" w:type="dxa"/>
          </w:tcPr>
          <w:p w:rsidR="00143467" w:rsidRPr="009A45D7" w:rsidRDefault="007930F7" w:rsidP="003552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143467" w:rsidRPr="00BE4654" w:rsidTr="005C6B6A">
        <w:tc>
          <w:tcPr>
            <w:tcW w:w="709" w:type="dxa"/>
          </w:tcPr>
          <w:p w:rsidR="00143467" w:rsidRPr="00BE4654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35524D" w:rsidRPr="009A45D7" w:rsidRDefault="00D5600A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Начало ремонта</w:t>
            </w:r>
            <w:r w:rsidRPr="009A45D7">
              <w:rPr>
                <w:rStyle w:val="212pt0"/>
                <w:rFonts w:eastAsia="Arial Unicode MS"/>
              </w:rPr>
              <w:t xml:space="preserve"> </w:t>
            </w:r>
            <w:r w:rsidR="0035524D" w:rsidRPr="009A45D7">
              <w:rPr>
                <w:rStyle w:val="212pt0"/>
                <w:rFonts w:eastAsia="Arial Unicode MS"/>
              </w:rPr>
              <w:t xml:space="preserve">/запуск сайта/запуск горячей линии по вопросам записи детей  </w:t>
            </w:r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Сетевые СМИ и Интернет- ресурсы</w:t>
            </w:r>
            <w:r w:rsidR="00D11F81">
              <w:rPr>
                <w:rStyle w:val="212pt0"/>
                <w:rFonts w:eastAsia="Arial Unicode MS"/>
              </w:rPr>
              <w:t>, социальные  сети</w:t>
            </w:r>
          </w:p>
        </w:tc>
        <w:tc>
          <w:tcPr>
            <w:tcW w:w="1276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2976" w:type="dxa"/>
          </w:tcPr>
          <w:p w:rsidR="00143467" w:rsidRPr="009A45D7" w:rsidRDefault="00D11F81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П</w:t>
            </w:r>
            <w:r w:rsidR="0035524D" w:rsidRPr="009A45D7">
              <w:rPr>
                <w:rStyle w:val="212pt0"/>
                <w:rFonts w:eastAsia="Arial Unicode MS"/>
              </w:rPr>
              <w:t>убликация адресов площадок Центров, фото-фиксация пер</w:t>
            </w:r>
            <w:r>
              <w:rPr>
                <w:rStyle w:val="212pt0"/>
                <w:rFonts w:eastAsia="Arial Unicode MS"/>
              </w:rPr>
              <w:t>воначального состояния помещения</w:t>
            </w:r>
            <w:r w:rsidR="0035524D" w:rsidRPr="009A45D7">
              <w:rPr>
                <w:rStyle w:val="212pt0"/>
                <w:rFonts w:eastAsia="Arial Unicode MS"/>
              </w:rPr>
              <w:t xml:space="preserve"> для последующего сравнения</w:t>
            </w:r>
            <w:r w:rsidR="00AB296B" w:rsidRPr="009A45D7">
              <w:rPr>
                <w:rStyle w:val="212pt0"/>
                <w:rFonts w:eastAsia="Arial Unicode MS"/>
              </w:rPr>
              <w:t xml:space="preserve"> </w:t>
            </w:r>
          </w:p>
        </w:tc>
        <w:tc>
          <w:tcPr>
            <w:tcW w:w="1843" w:type="dxa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Новости,</w:t>
            </w:r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фоторепортажи</w:t>
            </w:r>
          </w:p>
        </w:tc>
        <w:tc>
          <w:tcPr>
            <w:tcW w:w="2552" w:type="dxa"/>
          </w:tcPr>
          <w:p w:rsidR="00143467" w:rsidRPr="009A45D7" w:rsidRDefault="007930F7" w:rsidP="00AB29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143467" w:rsidRPr="00BE4654" w:rsidTr="005C6B6A">
        <w:trPr>
          <w:trHeight w:val="2955"/>
        </w:trPr>
        <w:tc>
          <w:tcPr>
            <w:tcW w:w="709" w:type="dxa"/>
            <w:tcBorders>
              <w:bottom w:val="single" w:sz="4" w:space="0" w:color="auto"/>
            </w:tcBorders>
          </w:tcPr>
          <w:p w:rsidR="00143467" w:rsidRPr="00BE4654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  <w:r w:rsidRPr="009A45D7">
              <w:rPr>
                <w:rStyle w:val="212pt0"/>
                <w:rFonts w:eastAsia="Arial Unicode MS"/>
              </w:rPr>
              <w:t>Старт набора детей/запуск рекламной кампании</w:t>
            </w: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43467" w:rsidRPr="009A45D7" w:rsidRDefault="00143467" w:rsidP="00E43725">
            <w:pPr>
              <w:pStyle w:val="a3"/>
              <w:rPr>
                <w:rStyle w:val="212pt0"/>
                <w:rFonts w:eastAsia="Arial Unicode M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492B" w:rsidRPr="009A45D7" w:rsidRDefault="00143467" w:rsidP="00E43725">
            <w:pPr>
              <w:pStyle w:val="a3"/>
              <w:rPr>
                <w:rStyle w:val="212pt0"/>
                <w:rFonts w:eastAsia="Arial Unicode MS"/>
              </w:rPr>
            </w:pPr>
            <w:r w:rsidRPr="009A45D7">
              <w:rPr>
                <w:rStyle w:val="212pt0"/>
                <w:rFonts w:eastAsia="Arial Unicode MS"/>
              </w:rPr>
              <w:t>Новостные материалы в сетевых СМИ и</w:t>
            </w:r>
            <w:r w:rsidR="00D11F81">
              <w:rPr>
                <w:rStyle w:val="212pt0"/>
                <w:rFonts w:eastAsia="Arial Unicode MS"/>
              </w:rPr>
              <w:t xml:space="preserve"> печатных СМИ</w:t>
            </w:r>
            <w:r w:rsidRPr="009A45D7">
              <w:rPr>
                <w:rStyle w:val="212pt0"/>
                <w:rFonts w:eastAsia="Arial Unicode MS"/>
              </w:rPr>
              <w:t xml:space="preserve"> </w:t>
            </w: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  <w:r w:rsidRPr="009A45D7">
              <w:rPr>
                <w:rStyle w:val="212pt0"/>
                <w:rFonts w:eastAsia="Arial Unicode MS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A492B" w:rsidRPr="009A45D7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1A492B" w:rsidRPr="009A45D7" w:rsidRDefault="001A492B" w:rsidP="001A492B">
            <w:pPr>
              <w:pStyle w:val="a3"/>
              <w:rPr>
                <w:rStyle w:val="212pt0"/>
                <w:rFonts w:eastAsia="Arial Unicode MS"/>
              </w:rPr>
            </w:pPr>
            <w:proofErr w:type="spellStart"/>
            <w:r w:rsidRPr="009A45D7">
              <w:rPr>
                <w:rStyle w:val="212pt0"/>
                <w:rFonts w:eastAsia="Arial Unicode MS"/>
              </w:rPr>
              <w:t>Онлайн</w:t>
            </w:r>
            <w:proofErr w:type="spellEnd"/>
            <w:r w:rsidRPr="009A45D7">
              <w:rPr>
                <w:rStyle w:val="212pt0"/>
                <w:rFonts w:eastAsia="Arial Unicode MS"/>
              </w:rPr>
              <w:t xml:space="preserve"> реклама на порталах и печать информационных листков, буклетов для размещения в местах массового пребывания жителей. Организуется  горячая линия (телефон, интернет) по вопросам набора детей (в образовательных организациях)</w:t>
            </w:r>
          </w:p>
          <w:p w:rsidR="001A492B" w:rsidRPr="009A45D7" w:rsidRDefault="001A492B" w:rsidP="001A492B">
            <w:pPr>
              <w:pStyle w:val="a3"/>
              <w:rPr>
                <w:rStyle w:val="212pt0"/>
                <w:rFonts w:eastAsia="Arial Unicode MS"/>
              </w:rPr>
            </w:pPr>
          </w:p>
          <w:p w:rsidR="00143467" w:rsidRPr="009A45D7" w:rsidRDefault="00143467" w:rsidP="00E437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3467" w:rsidRPr="009A45D7" w:rsidRDefault="00D11F81" w:rsidP="00D11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Новости,  статьи</w:t>
            </w:r>
            <w:r w:rsidR="001A492B" w:rsidRPr="009A45D7">
              <w:rPr>
                <w:rStyle w:val="212pt0"/>
                <w:rFonts w:eastAsia="Arial Unicode MS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3467" w:rsidRPr="009A45D7" w:rsidRDefault="007930F7" w:rsidP="001A49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1A492B" w:rsidRPr="00BE4654" w:rsidTr="005C6B6A">
        <w:tc>
          <w:tcPr>
            <w:tcW w:w="709" w:type="dxa"/>
          </w:tcPr>
          <w:p w:rsidR="001A492B" w:rsidRDefault="001A492B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1A492B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 xml:space="preserve">Размещение баннера с информацией о наборе </w:t>
            </w:r>
            <w:proofErr w:type="gramStart"/>
            <w:r>
              <w:rPr>
                <w:rStyle w:val="212pt0"/>
                <w:rFonts w:eastAsia="Arial Unicode MS"/>
              </w:rPr>
              <w:t>обучающихся</w:t>
            </w:r>
            <w:proofErr w:type="gramEnd"/>
            <w:r>
              <w:rPr>
                <w:rStyle w:val="212pt0"/>
                <w:rFonts w:eastAsia="Arial Unicode MS"/>
              </w:rPr>
              <w:t xml:space="preserve"> в Центры</w:t>
            </w:r>
          </w:p>
        </w:tc>
        <w:tc>
          <w:tcPr>
            <w:tcW w:w="1985" w:type="dxa"/>
          </w:tcPr>
          <w:p w:rsidR="001A492B" w:rsidRPr="00BE4654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сетевые</w:t>
            </w:r>
            <w:r w:rsidRPr="00BE4654">
              <w:rPr>
                <w:rStyle w:val="212pt0"/>
                <w:rFonts w:eastAsia="Arial Unicode MS"/>
              </w:rPr>
              <w:t xml:space="preserve"> СМИ и Интернет- ресурс</w:t>
            </w:r>
            <w:r>
              <w:rPr>
                <w:rStyle w:val="212pt0"/>
                <w:rFonts w:eastAsia="Arial Unicode MS"/>
              </w:rPr>
              <w:t>ы, социальные сети</w:t>
            </w:r>
          </w:p>
        </w:tc>
        <w:tc>
          <w:tcPr>
            <w:tcW w:w="1276" w:type="dxa"/>
            <w:vAlign w:val="center"/>
          </w:tcPr>
          <w:p w:rsidR="001A492B" w:rsidRPr="00BE4654" w:rsidRDefault="00D11F81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сентябрь</w:t>
            </w:r>
          </w:p>
        </w:tc>
        <w:tc>
          <w:tcPr>
            <w:tcW w:w="2976" w:type="dxa"/>
          </w:tcPr>
          <w:p w:rsidR="001A492B" w:rsidRDefault="001A492B" w:rsidP="00E43725">
            <w:pPr>
              <w:pStyle w:val="a3"/>
              <w:rPr>
                <w:rStyle w:val="212pt0"/>
                <w:rFonts w:eastAsia="Arial Unicode MS"/>
              </w:rPr>
            </w:pPr>
          </w:p>
        </w:tc>
        <w:tc>
          <w:tcPr>
            <w:tcW w:w="1843" w:type="dxa"/>
          </w:tcPr>
          <w:p w:rsidR="001A492B" w:rsidRDefault="00D11F81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Н</w:t>
            </w:r>
            <w:r w:rsidR="001A492B">
              <w:rPr>
                <w:rStyle w:val="212pt0"/>
                <w:rFonts w:eastAsia="Arial Unicode MS"/>
              </w:rPr>
              <w:t>овости, анонсы, фоторепортажи</w:t>
            </w:r>
          </w:p>
        </w:tc>
        <w:tc>
          <w:tcPr>
            <w:tcW w:w="2552" w:type="dxa"/>
          </w:tcPr>
          <w:p w:rsidR="001A492B" w:rsidRPr="0035524D" w:rsidRDefault="007930F7" w:rsidP="009A45D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E43725" w:rsidRPr="00BE4654" w:rsidTr="005C6B6A">
        <w:tc>
          <w:tcPr>
            <w:tcW w:w="709" w:type="dxa"/>
          </w:tcPr>
          <w:p w:rsidR="00E43725" w:rsidRDefault="009A45D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rStyle w:val="212pt0"/>
                <w:rFonts w:eastAsia="Arial Unicode MS"/>
              </w:rPr>
              <w:t>брендбуком</w:t>
            </w:r>
            <w:proofErr w:type="spellEnd"/>
          </w:p>
        </w:tc>
        <w:tc>
          <w:tcPr>
            <w:tcW w:w="1985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сетевые</w:t>
            </w:r>
            <w:r w:rsidRPr="00BE4654">
              <w:rPr>
                <w:rStyle w:val="212pt0"/>
                <w:rFonts w:eastAsia="Arial Unicode MS"/>
              </w:rPr>
              <w:t xml:space="preserve"> СМИ и Интернет- ресурс</w:t>
            </w:r>
            <w:r>
              <w:rPr>
                <w:rStyle w:val="212pt0"/>
                <w:rFonts w:eastAsia="Arial Unicode MS"/>
              </w:rPr>
              <w:t>ы, социальные сети</w:t>
            </w:r>
          </w:p>
        </w:tc>
        <w:tc>
          <w:tcPr>
            <w:tcW w:w="1276" w:type="dxa"/>
            <w:vAlign w:val="center"/>
          </w:tcPr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июнь-август</w:t>
            </w:r>
          </w:p>
        </w:tc>
        <w:tc>
          <w:tcPr>
            <w:tcW w:w="2976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 xml:space="preserve">Информация о статусе ремонтных работ. </w:t>
            </w:r>
          </w:p>
        </w:tc>
        <w:tc>
          <w:tcPr>
            <w:tcW w:w="1843" w:type="dxa"/>
          </w:tcPr>
          <w:p w:rsidR="00E43725" w:rsidRPr="00BE4654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Статьи, н</w:t>
            </w:r>
            <w:r w:rsidRPr="00BE4654">
              <w:rPr>
                <w:rStyle w:val="212pt0"/>
                <w:rFonts w:eastAsia="Arial Unicode MS"/>
              </w:rPr>
              <w:t>овости,</w:t>
            </w:r>
          </w:p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 w:rsidRPr="00BE4654">
              <w:rPr>
                <w:rStyle w:val="212pt0"/>
                <w:rFonts w:eastAsia="Arial Unicode MS"/>
              </w:rPr>
              <w:t>фоторепортажи</w:t>
            </w:r>
          </w:p>
        </w:tc>
        <w:tc>
          <w:tcPr>
            <w:tcW w:w="2552" w:type="dxa"/>
          </w:tcPr>
          <w:p w:rsidR="00E43725" w:rsidRPr="0035524D" w:rsidRDefault="007930F7" w:rsidP="009A45D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E43725" w:rsidRPr="00BE4654" w:rsidTr="005C6B6A">
        <w:tc>
          <w:tcPr>
            <w:tcW w:w="709" w:type="dxa"/>
          </w:tcPr>
          <w:p w:rsidR="00E43725" w:rsidRDefault="009A45D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Окончание ремонта помещений/установка и настройка оборудования /приемка</w:t>
            </w:r>
          </w:p>
        </w:tc>
        <w:tc>
          <w:tcPr>
            <w:tcW w:w="1985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сетевые</w:t>
            </w:r>
            <w:r w:rsidRPr="00BE4654">
              <w:rPr>
                <w:rStyle w:val="212pt0"/>
                <w:rFonts w:eastAsia="Arial Unicode MS"/>
              </w:rPr>
              <w:t xml:space="preserve"> СМИ и Интернет- ресурс</w:t>
            </w:r>
            <w:r>
              <w:rPr>
                <w:rStyle w:val="212pt0"/>
                <w:rFonts w:eastAsia="Arial Unicode MS"/>
              </w:rPr>
              <w:t>ы, социальные сети</w:t>
            </w:r>
          </w:p>
        </w:tc>
        <w:tc>
          <w:tcPr>
            <w:tcW w:w="1276" w:type="dxa"/>
            <w:vAlign w:val="center"/>
          </w:tcPr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 xml:space="preserve">август </w:t>
            </w:r>
            <w:proofErr w:type="gramStart"/>
            <w:r>
              <w:rPr>
                <w:rStyle w:val="212pt0"/>
                <w:rFonts w:eastAsia="Arial Unicode MS"/>
              </w:rPr>
              <w:t>-с</w:t>
            </w:r>
            <w:proofErr w:type="gramEnd"/>
            <w:r>
              <w:rPr>
                <w:rStyle w:val="212pt0"/>
                <w:rFonts w:eastAsia="Arial Unicode MS"/>
              </w:rPr>
              <w:t>ентябрь</w:t>
            </w:r>
          </w:p>
        </w:tc>
        <w:tc>
          <w:tcPr>
            <w:tcW w:w="2976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Председатель Комитета образования</w:t>
            </w:r>
            <w:r w:rsidR="00D11F81">
              <w:rPr>
                <w:rStyle w:val="212pt0"/>
                <w:rFonts w:eastAsia="Arial Unicode MS"/>
              </w:rPr>
              <w:t>, руководители Центров</w:t>
            </w:r>
            <w:r>
              <w:rPr>
                <w:rStyle w:val="212pt0"/>
                <w:rFonts w:eastAsia="Arial Unicode MS"/>
              </w:rPr>
              <w:t xml:space="preserve"> на ав</w:t>
            </w:r>
            <w:r w:rsidR="00D11F81">
              <w:rPr>
                <w:rStyle w:val="212pt0"/>
                <w:rFonts w:eastAsia="Arial Unicode MS"/>
              </w:rPr>
              <w:t>густовской конференции озвучиваю</w:t>
            </w:r>
            <w:r>
              <w:rPr>
                <w:rStyle w:val="212pt0"/>
                <w:rFonts w:eastAsia="Arial Unicode MS"/>
              </w:rPr>
              <w:t>т  степень готовности инфраструктур, итоги набора детей</w:t>
            </w:r>
          </w:p>
        </w:tc>
        <w:tc>
          <w:tcPr>
            <w:tcW w:w="1843" w:type="dxa"/>
          </w:tcPr>
          <w:p w:rsidR="00E43725" w:rsidRPr="00BE4654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t>Статьи, н</w:t>
            </w:r>
            <w:r w:rsidRPr="00BE4654">
              <w:rPr>
                <w:rStyle w:val="212pt0"/>
                <w:rFonts w:eastAsia="Arial Unicode MS"/>
              </w:rPr>
              <w:t>овости,</w:t>
            </w:r>
          </w:p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 w:rsidRPr="00BE4654">
              <w:rPr>
                <w:rStyle w:val="212pt0"/>
                <w:rFonts w:eastAsia="Arial Unicode MS"/>
              </w:rPr>
              <w:t>фоторепортажи</w:t>
            </w:r>
          </w:p>
        </w:tc>
        <w:tc>
          <w:tcPr>
            <w:tcW w:w="2552" w:type="dxa"/>
          </w:tcPr>
          <w:p w:rsidR="00E43725" w:rsidRPr="0035524D" w:rsidRDefault="007930F7" w:rsidP="00D11F8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E43725" w:rsidRPr="00BE4654" w:rsidTr="005C6B6A">
        <w:tc>
          <w:tcPr>
            <w:tcW w:w="709" w:type="dxa"/>
          </w:tcPr>
          <w:p w:rsidR="00E43725" w:rsidRDefault="009A45D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E43725" w:rsidRPr="00BE4654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  <w:r w:rsidRPr="00BE4654">
              <w:rPr>
                <w:rStyle w:val="212pt0"/>
                <w:rFonts w:eastAsia="Arial Unicode MS"/>
              </w:rPr>
              <w:t>Торжественные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654">
              <w:rPr>
                <w:rStyle w:val="212pt0"/>
                <w:rFonts w:eastAsia="Arial Unicode MS"/>
              </w:rPr>
              <w:t>мероприятия,</w:t>
            </w:r>
          </w:p>
          <w:p w:rsidR="00E43725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E4654">
              <w:rPr>
                <w:rStyle w:val="212pt0"/>
                <w:rFonts w:eastAsia="Arial Unicode MS"/>
              </w:rPr>
              <w:t>посвященные</w:t>
            </w:r>
            <w:proofErr w:type="gramEnd"/>
            <w:r w:rsidR="00D5600A">
              <w:rPr>
                <w:rFonts w:ascii="Times New Roman" w:hAnsi="Times New Roman" w:cs="Times New Roman"/>
              </w:rPr>
              <w:t xml:space="preserve">  открытию</w:t>
            </w:r>
            <w:r>
              <w:rPr>
                <w:rFonts w:ascii="Times New Roman" w:hAnsi="Times New Roman" w:cs="Times New Roman"/>
              </w:rPr>
              <w:t xml:space="preserve"> Центров в образовательных организациях</w:t>
            </w:r>
          </w:p>
          <w:p w:rsidR="00E43725" w:rsidRDefault="00E43725" w:rsidP="00E43725">
            <w:pPr>
              <w:pStyle w:val="a3"/>
            </w:pPr>
          </w:p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</w:p>
        </w:tc>
        <w:tc>
          <w:tcPr>
            <w:tcW w:w="1985" w:type="dxa"/>
          </w:tcPr>
          <w:p w:rsidR="00E43725" w:rsidRDefault="00D11F81" w:rsidP="00E43725">
            <w:pPr>
              <w:pStyle w:val="a3"/>
              <w:rPr>
                <w:rStyle w:val="212pt0"/>
                <w:rFonts w:eastAsia="Arial Unicode MS"/>
              </w:rPr>
            </w:pPr>
            <w:r w:rsidRPr="00BE4654">
              <w:rPr>
                <w:rStyle w:val="212pt0"/>
                <w:rFonts w:eastAsia="Arial Unicode MS"/>
              </w:rPr>
              <w:lastRenderedPageBreak/>
              <w:t>Интернет- ресурс</w:t>
            </w:r>
            <w:r>
              <w:rPr>
                <w:rStyle w:val="212pt0"/>
                <w:rFonts w:eastAsia="Arial Unicode MS"/>
              </w:rPr>
              <w:t xml:space="preserve">ы, печатные СМИ, </w:t>
            </w:r>
            <w:r>
              <w:rPr>
                <w:rStyle w:val="212pt0"/>
                <w:rFonts w:eastAsia="Arial Unicode MS"/>
              </w:rPr>
              <w:lastRenderedPageBreak/>
              <w:t>социальные сети</w:t>
            </w:r>
          </w:p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</w:p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</w:p>
        </w:tc>
        <w:tc>
          <w:tcPr>
            <w:tcW w:w="1276" w:type="dxa"/>
            <w:vAlign w:val="center"/>
          </w:tcPr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lastRenderedPageBreak/>
              <w:t>сентябрь</w:t>
            </w:r>
          </w:p>
        </w:tc>
        <w:tc>
          <w:tcPr>
            <w:tcW w:w="2976" w:type="dxa"/>
          </w:tcPr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 xml:space="preserve">Губернатор </w:t>
            </w:r>
            <w:r w:rsidRPr="00BE4654">
              <w:rPr>
                <w:rStyle w:val="212pt0"/>
                <w:rFonts w:eastAsia="Arial Unicode MS"/>
              </w:rPr>
              <w:t>Забайкальского края, его за</w:t>
            </w:r>
            <w:r w:rsidR="00D5600A">
              <w:rPr>
                <w:rStyle w:val="212pt0"/>
                <w:rFonts w:eastAsia="Arial Unicode MS"/>
              </w:rPr>
              <w:t xml:space="preserve">местители, министр </w:t>
            </w:r>
            <w:r w:rsidR="00D5600A">
              <w:rPr>
                <w:rStyle w:val="212pt0"/>
                <w:rFonts w:eastAsia="Arial Unicode MS"/>
              </w:rPr>
              <w:lastRenderedPageBreak/>
              <w:t>образования  и науки</w:t>
            </w:r>
            <w:r w:rsidRPr="00BE4654">
              <w:rPr>
                <w:rStyle w:val="212pt0"/>
                <w:rFonts w:eastAsia="Arial Unicode MS"/>
              </w:rPr>
              <w:t xml:space="preserve"> Забайкальского края, г</w:t>
            </w:r>
            <w:r>
              <w:rPr>
                <w:rStyle w:val="212pt0"/>
                <w:rFonts w:eastAsia="Arial Unicode MS"/>
              </w:rPr>
              <w:t>лава муниципального</w:t>
            </w:r>
            <w:r w:rsidRPr="00BE4654">
              <w:rPr>
                <w:rStyle w:val="212pt0"/>
                <w:rFonts w:eastAsia="Arial Unicode MS"/>
              </w:rPr>
              <w:t xml:space="preserve"> </w:t>
            </w:r>
            <w:r>
              <w:rPr>
                <w:rStyle w:val="212pt0"/>
                <w:rFonts w:eastAsia="Arial Unicode MS"/>
              </w:rPr>
              <w:t>района «Шилкинский район», председатель Комитета образования посещают образовательные организации</w:t>
            </w:r>
            <w:r w:rsidRPr="00BE4654">
              <w:rPr>
                <w:rStyle w:val="212pt0"/>
                <w:rFonts w:eastAsia="Arial Unicode MS"/>
              </w:rPr>
              <w:t>, участвуют в торжественных мероприятиях</w:t>
            </w:r>
            <w:r>
              <w:rPr>
                <w:rStyle w:val="212pt0"/>
                <w:rFonts w:eastAsia="Arial Unicode MS"/>
              </w:rPr>
              <w:t>, посвященных открытию Центров. Фотографии и видео для дальнейшего использования в работе</w:t>
            </w:r>
          </w:p>
        </w:tc>
        <w:tc>
          <w:tcPr>
            <w:tcW w:w="1843" w:type="dxa"/>
          </w:tcPr>
          <w:p w:rsidR="00E43725" w:rsidRPr="00BE4654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="Arial Unicode MS"/>
              </w:rPr>
              <w:lastRenderedPageBreak/>
              <w:t>Статьи, н</w:t>
            </w:r>
            <w:r w:rsidRPr="00BE4654">
              <w:rPr>
                <w:rStyle w:val="212pt0"/>
                <w:rFonts w:eastAsia="Arial Unicode MS"/>
              </w:rPr>
              <w:t>овости,</w:t>
            </w:r>
          </w:p>
          <w:p w:rsidR="00E43725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 w:rsidRPr="00BE4654">
              <w:rPr>
                <w:rStyle w:val="212pt0"/>
                <w:rFonts w:eastAsia="Arial Unicode MS"/>
              </w:rPr>
              <w:t>фоторепортажи</w:t>
            </w:r>
          </w:p>
        </w:tc>
        <w:tc>
          <w:tcPr>
            <w:tcW w:w="2552" w:type="dxa"/>
          </w:tcPr>
          <w:p w:rsidR="00E43725" w:rsidRPr="0035524D" w:rsidRDefault="007930F7" w:rsidP="009A45D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  <w:tr w:rsidR="00E43725" w:rsidRPr="00BE4654" w:rsidTr="005C6B6A">
        <w:tc>
          <w:tcPr>
            <w:tcW w:w="709" w:type="dxa"/>
          </w:tcPr>
          <w:p w:rsidR="00E43725" w:rsidRPr="00BE4654" w:rsidRDefault="009A45D7" w:rsidP="00E437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36" w:type="dxa"/>
          </w:tcPr>
          <w:p w:rsidR="00E43725" w:rsidRPr="00BE4654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  <w:r w:rsidRPr="00BE4654">
              <w:rPr>
                <w:rStyle w:val="212pt0"/>
                <w:rFonts w:eastAsia="Arial Unicode MS"/>
              </w:rPr>
              <w:t>Поддержание интереса к участию в проекте</w:t>
            </w:r>
            <w:r>
              <w:rPr>
                <w:rStyle w:val="212pt0"/>
                <w:rFonts w:eastAsia="Arial Unicode MS"/>
              </w:rPr>
              <w:t xml:space="preserve"> «Современная школа</w:t>
            </w:r>
            <w:r w:rsidRPr="00BE4654">
              <w:rPr>
                <w:rStyle w:val="212pt0"/>
                <w:rFonts w:eastAsia="Arial Unicode MS"/>
              </w:rPr>
              <w:t>» и общее информационное сопровождение</w:t>
            </w:r>
          </w:p>
        </w:tc>
        <w:tc>
          <w:tcPr>
            <w:tcW w:w="1985" w:type="dxa"/>
          </w:tcPr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 w:rsidRPr="00BE4654">
              <w:rPr>
                <w:rStyle w:val="212pt0"/>
                <w:rFonts w:eastAsia="Arial Unicode MS"/>
              </w:rPr>
              <w:t>Сетевые СМИ и Интернет- ресурсы</w:t>
            </w:r>
            <w:r>
              <w:rPr>
                <w:rStyle w:val="212pt0"/>
                <w:rFonts w:eastAsia="Arial Unicode MS"/>
              </w:rPr>
              <w:t>, печатные СМИ</w:t>
            </w:r>
          </w:p>
        </w:tc>
        <w:tc>
          <w:tcPr>
            <w:tcW w:w="1276" w:type="dxa"/>
          </w:tcPr>
          <w:p w:rsidR="00E43725" w:rsidRPr="009A45D7" w:rsidRDefault="009A45D7" w:rsidP="00E4372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Style w:val="212pt"/>
                <w:rFonts w:eastAsia="Arial Unicode MS"/>
                <w:b w:val="0"/>
              </w:rPr>
              <w:t>Н</w:t>
            </w:r>
            <w:r w:rsidR="00E43725" w:rsidRPr="009A45D7">
              <w:rPr>
                <w:rStyle w:val="212pt"/>
                <w:rFonts w:eastAsia="Arial Unicode MS"/>
                <w:b w:val="0"/>
              </w:rPr>
              <w:t>оябрь-декабрь</w:t>
            </w:r>
          </w:p>
        </w:tc>
        <w:tc>
          <w:tcPr>
            <w:tcW w:w="2976" w:type="dxa"/>
          </w:tcPr>
          <w:p w:rsidR="009A45D7" w:rsidRDefault="009A45D7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Обзор реализации образовательных программ в Центрах, отзывы родителей, педагогов, пу</w:t>
            </w:r>
            <w:r w:rsidR="00D11F81">
              <w:rPr>
                <w:rStyle w:val="212pt0"/>
                <w:rFonts w:eastAsia="Arial Unicode MS"/>
              </w:rPr>
              <w:t xml:space="preserve">бликация </w:t>
            </w:r>
            <w:r w:rsidR="00D5600A">
              <w:rPr>
                <w:rStyle w:val="212pt0"/>
                <w:rFonts w:eastAsia="Arial Unicode MS"/>
              </w:rPr>
              <w:t>статистики и возможное проведение</w:t>
            </w:r>
            <w:r>
              <w:rPr>
                <w:rStyle w:val="212pt0"/>
                <w:rFonts w:eastAsia="Arial Unicode MS"/>
              </w:rPr>
              <w:t xml:space="preserve"> опроса общественного мнения о  проекте.</w:t>
            </w:r>
          </w:p>
          <w:p w:rsidR="00E43725" w:rsidRPr="00BE4654" w:rsidRDefault="00E43725" w:rsidP="00E437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3725" w:rsidRPr="00BE4654" w:rsidRDefault="00D11F81" w:rsidP="00E43725">
            <w:pPr>
              <w:pStyle w:val="a3"/>
              <w:rPr>
                <w:rStyle w:val="212pt0"/>
                <w:rFonts w:eastAsia="Arial Unicode MS"/>
              </w:rPr>
            </w:pPr>
            <w:r>
              <w:rPr>
                <w:rStyle w:val="212pt0"/>
                <w:rFonts w:eastAsia="Arial Unicode MS"/>
              </w:rPr>
              <w:t>С</w:t>
            </w:r>
            <w:r w:rsidR="00E43725" w:rsidRPr="00BE4654">
              <w:rPr>
                <w:rStyle w:val="212pt0"/>
                <w:rFonts w:eastAsia="Arial Unicode MS"/>
              </w:rPr>
              <w:t xml:space="preserve">татьи, новости, </w:t>
            </w:r>
          </w:p>
          <w:p w:rsidR="00E43725" w:rsidRPr="00BE4654" w:rsidRDefault="00E43725" w:rsidP="00E43725">
            <w:pPr>
              <w:pStyle w:val="a3"/>
              <w:rPr>
                <w:rStyle w:val="212pt0"/>
                <w:rFonts w:eastAsia="Arial Unicode MS"/>
              </w:rPr>
            </w:pPr>
            <w:r w:rsidRPr="00BE4654">
              <w:rPr>
                <w:rStyle w:val="212pt0"/>
                <w:rFonts w:eastAsia="Arial Unicode MS"/>
              </w:rPr>
              <w:t>фоторепортажи</w:t>
            </w:r>
          </w:p>
        </w:tc>
        <w:tc>
          <w:tcPr>
            <w:tcW w:w="2552" w:type="dxa"/>
          </w:tcPr>
          <w:p w:rsidR="00E43725" w:rsidRPr="00BE4654" w:rsidRDefault="007930F7" w:rsidP="009A45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руководители ОО</w:t>
            </w:r>
          </w:p>
        </w:tc>
      </w:tr>
    </w:tbl>
    <w:p w:rsidR="001A492B" w:rsidRDefault="001A492B"/>
    <w:p w:rsidR="00143467" w:rsidRDefault="00143467"/>
    <w:p w:rsidR="004E6BA0" w:rsidRDefault="004E6BA0"/>
    <w:p w:rsidR="004E6BA0" w:rsidRDefault="004E6BA0"/>
    <w:p w:rsidR="00D5600A" w:rsidRDefault="00D5600A" w:rsidP="004E6BA0">
      <w:pPr>
        <w:pStyle w:val="40"/>
        <w:shd w:val="clear" w:color="auto" w:fill="auto"/>
        <w:rPr>
          <w:sz w:val="20"/>
          <w:szCs w:val="20"/>
        </w:rPr>
      </w:pPr>
    </w:p>
    <w:p w:rsidR="00D5600A" w:rsidRDefault="00D5600A" w:rsidP="004E6BA0">
      <w:pPr>
        <w:pStyle w:val="40"/>
        <w:shd w:val="clear" w:color="auto" w:fill="auto"/>
        <w:rPr>
          <w:sz w:val="20"/>
          <w:szCs w:val="20"/>
        </w:rPr>
      </w:pPr>
    </w:p>
    <w:p w:rsidR="004E6BA0" w:rsidRPr="00BE4654" w:rsidRDefault="004E6BA0" w:rsidP="004E6BA0">
      <w:pPr>
        <w:pStyle w:val="40"/>
        <w:shd w:val="clear" w:color="auto" w:fill="auto"/>
        <w:rPr>
          <w:sz w:val="20"/>
          <w:szCs w:val="20"/>
        </w:rPr>
      </w:pPr>
      <w:r w:rsidRPr="00BE465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4</w:t>
      </w:r>
    </w:p>
    <w:p w:rsidR="004E6BA0" w:rsidRDefault="004E6BA0" w:rsidP="004E6BA0">
      <w:pPr>
        <w:pStyle w:val="40"/>
        <w:shd w:val="clear" w:color="auto" w:fill="auto"/>
        <w:tabs>
          <w:tab w:val="left" w:pos="12874"/>
        </w:tabs>
        <w:jc w:val="left"/>
        <w:rPr>
          <w:sz w:val="20"/>
          <w:szCs w:val="20"/>
        </w:rPr>
      </w:pPr>
      <w:r w:rsidRPr="00BE4654">
        <w:rPr>
          <w:rStyle w:val="4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Style w:val="41"/>
          <w:sz w:val="20"/>
          <w:szCs w:val="20"/>
        </w:rPr>
        <w:t xml:space="preserve">                                                 </w:t>
      </w:r>
      <w:r w:rsidRPr="00BE4654">
        <w:rPr>
          <w:rStyle w:val="41"/>
          <w:sz w:val="20"/>
          <w:szCs w:val="20"/>
        </w:rPr>
        <w:t xml:space="preserve">  к </w:t>
      </w:r>
      <w:r w:rsidRPr="00BE4654">
        <w:rPr>
          <w:sz w:val="20"/>
          <w:szCs w:val="20"/>
        </w:rPr>
        <w:t xml:space="preserve">приказу Комитета образования   </w:t>
      </w:r>
      <w:proofErr w:type="gramStart"/>
      <w:r w:rsidRPr="00BE4654">
        <w:rPr>
          <w:sz w:val="20"/>
          <w:szCs w:val="20"/>
        </w:rPr>
        <w:t>от</w:t>
      </w:r>
      <w:proofErr w:type="gramEnd"/>
      <w:r w:rsidRPr="00BE4654">
        <w:rPr>
          <w:sz w:val="20"/>
          <w:szCs w:val="20"/>
        </w:rPr>
        <w:t xml:space="preserve">                        №</w:t>
      </w:r>
    </w:p>
    <w:p w:rsidR="003478D2" w:rsidRDefault="003478D2" w:rsidP="004E6BA0">
      <w:pPr>
        <w:pStyle w:val="40"/>
        <w:shd w:val="clear" w:color="auto" w:fill="auto"/>
        <w:tabs>
          <w:tab w:val="left" w:pos="12874"/>
        </w:tabs>
        <w:jc w:val="left"/>
        <w:rPr>
          <w:sz w:val="20"/>
          <w:szCs w:val="20"/>
        </w:rPr>
      </w:pPr>
    </w:p>
    <w:p w:rsidR="003478D2" w:rsidRDefault="003478D2" w:rsidP="004E6BA0">
      <w:pPr>
        <w:pStyle w:val="40"/>
        <w:shd w:val="clear" w:color="auto" w:fill="auto"/>
        <w:tabs>
          <w:tab w:val="left" w:pos="12874"/>
        </w:tabs>
        <w:jc w:val="left"/>
        <w:rPr>
          <w:sz w:val="20"/>
          <w:szCs w:val="20"/>
        </w:rPr>
      </w:pPr>
    </w:p>
    <w:p w:rsidR="003478D2" w:rsidRPr="00BE4654" w:rsidRDefault="003478D2" w:rsidP="004E6BA0">
      <w:pPr>
        <w:pStyle w:val="40"/>
        <w:shd w:val="clear" w:color="auto" w:fill="auto"/>
        <w:tabs>
          <w:tab w:val="left" w:pos="12874"/>
        </w:tabs>
        <w:jc w:val="left"/>
        <w:rPr>
          <w:sz w:val="20"/>
          <w:szCs w:val="20"/>
        </w:rPr>
      </w:pPr>
    </w:p>
    <w:p w:rsidR="003478D2" w:rsidRDefault="00D5600A" w:rsidP="003478D2">
      <w:pPr>
        <w:pStyle w:val="Default"/>
        <w:jc w:val="center"/>
        <w:rPr>
          <w:b/>
        </w:rPr>
      </w:pPr>
      <w:r>
        <w:rPr>
          <w:b/>
        </w:rPr>
        <w:t xml:space="preserve">Индикаторы </w:t>
      </w:r>
      <w:r w:rsidR="003478D2" w:rsidRPr="003478D2">
        <w:rPr>
          <w:b/>
        </w:rPr>
        <w:t xml:space="preserve"> </w:t>
      </w:r>
      <w:r>
        <w:rPr>
          <w:b/>
        </w:rPr>
        <w:t>(</w:t>
      </w:r>
      <w:r w:rsidR="003478D2" w:rsidRPr="003478D2">
        <w:rPr>
          <w:b/>
        </w:rPr>
        <w:t>показатели</w:t>
      </w:r>
      <w:r>
        <w:rPr>
          <w:b/>
        </w:rPr>
        <w:t>)</w:t>
      </w:r>
      <w:r w:rsidR="003478D2" w:rsidRPr="003478D2">
        <w:rPr>
          <w:b/>
        </w:rPr>
        <w:t xml:space="preserve"> реализации мероприятий по созданию  и функционированию  Центров образования </w:t>
      </w:r>
      <w:proofErr w:type="spellStart"/>
      <w:proofErr w:type="gramStart"/>
      <w:r w:rsidR="003478D2" w:rsidRPr="003478D2">
        <w:rPr>
          <w:b/>
        </w:rPr>
        <w:t>естественно-научной</w:t>
      </w:r>
      <w:proofErr w:type="spellEnd"/>
      <w:proofErr w:type="gramEnd"/>
      <w:r w:rsidR="003478D2" w:rsidRPr="003478D2">
        <w:rPr>
          <w:b/>
        </w:rPr>
        <w:t xml:space="preserve"> и технологической направленностей «Точка роста»</w:t>
      </w:r>
    </w:p>
    <w:p w:rsidR="003478D2" w:rsidRDefault="003478D2" w:rsidP="003478D2">
      <w:pPr>
        <w:pStyle w:val="Default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60"/>
        <w:gridCol w:w="6069"/>
        <w:gridCol w:w="4111"/>
        <w:gridCol w:w="3969"/>
      </w:tblGrid>
      <w:tr w:rsidR="003478D2" w:rsidRPr="00176770" w:rsidTr="003478D2">
        <w:tc>
          <w:tcPr>
            <w:tcW w:w="560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 xml:space="preserve">№ </w:t>
            </w:r>
            <w:proofErr w:type="spellStart"/>
            <w:r w:rsidRPr="00176770">
              <w:t>п\</w:t>
            </w:r>
            <w:proofErr w:type="gramStart"/>
            <w:r w:rsidRPr="00176770">
              <w:t>п</w:t>
            </w:r>
            <w:proofErr w:type="spellEnd"/>
            <w:proofErr w:type="gramEnd"/>
          </w:p>
        </w:tc>
        <w:tc>
          <w:tcPr>
            <w:tcW w:w="6069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>Наименование индикатора (показателя)</w:t>
            </w:r>
          </w:p>
        </w:tc>
        <w:tc>
          <w:tcPr>
            <w:tcW w:w="4111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 xml:space="preserve">Минимальное значение в год  </w:t>
            </w:r>
            <w:r w:rsidR="00176770">
              <w:t>(</w:t>
            </w:r>
            <w:r w:rsidRPr="00176770">
              <w:t>Первомайская СОШ№2,</w:t>
            </w:r>
            <w:r w:rsidR="00D5600A">
              <w:t xml:space="preserve"> МОУ Первомайская СОШ№3, МОУ </w:t>
            </w:r>
            <w:r w:rsidRPr="00176770">
              <w:t xml:space="preserve"> СОШ №52 г</w:t>
            </w:r>
            <w:proofErr w:type="gramStart"/>
            <w:r w:rsidRPr="00176770">
              <w:t>.Ш</w:t>
            </w:r>
            <w:proofErr w:type="gramEnd"/>
            <w:r w:rsidRPr="00176770">
              <w:t>илки</w:t>
            </w:r>
            <w:r w:rsidR="00176770">
              <w:t>)</w:t>
            </w:r>
          </w:p>
        </w:tc>
        <w:tc>
          <w:tcPr>
            <w:tcW w:w="3969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>Минимальное значение в год</w:t>
            </w:r>
          </w:p>
          <w:p w:rsidR="003478D2" w:rsidRPr="00176770" w:rsidRDefault="00176770" w:rsidP="003478D2">
            <w:pPr>
              <w:pStyle w:val="Default"/>
              <w:jc w:val="center"/>
            </w:pPr>
            <w:r>
              <w:t>(</w:t>
            </w:r>
            <w:r w:rsidR="003478D2" w:rsidRPr="00176770">
              <w:t xml:space="preserve">МОУ </w:t>
            </w:r>
            <w:proofErr w:type="spellStart"/>
            <w:r w:rsidR="003478D2" w:rsidRPr="00176770">
              <w:t>Митрофановская</w:t>
            </w:r>
            <w:proofErr w:type="spellEnd"/>
            <w:r w:rsidR="003478D2" w:rsidRPr="00176770">
              <w:t xml:space="preserve"> СОШИ, МОУ </w:t>
            </w:r>
            <w:proofErr w:type="spellStart"/>
            <w:r w:rsidR="003478D2" w:rsidRPr="00176770">
              <w:t>Галкинская</w:t>
            </w:r>
            <w:proofErr w:type="spellEnd"/>
            <w:r w:rsidR="003478D2" w:rsidRPr="00176770">
              <w:t xml:space="preserve"> СОШ</w:t>
            </w:r>
            <w:r>
              <w:t>)</w:t>
            </w:r>
          </w:p>
        </w:tc>
      </w:tr>
      <w:tr w:rsidR="003478D2" w:rsidRPr="00176770" w:rsidTr="003478D2">
        <w:tc>
          <w:tcPr>
            <w:tcW w:w="560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>1</w:t>
            </w:r>
          </w:p>
        </w:tc>
        <w:tc>
          <w:tcPr>
            <w:tcW w:w="6069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 xml:space="preserve">Численность обучающихся ОО,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 «Обществознание и  естествознание», </w:t>
            </w:r>
            <w:r w:rsidR="00176770" w:rsidRPr="00176770">
              <w:t xml:space="preserve">«Технология» и  (или) курсы внеурочной деятельности </w:t>
            </w:r>
            <w:proofErr w:type="spellStart"/>
            <w:r w:rsidR="00176770" w:rsidRPr="00176770">
              <w:t>общеинтеллектуальной</w:t>
            </w:r>
            <w:proofErr w:type="spellEnd"/>
            <w:r w:rsidR="00176770" w:rsidRPr="00176770">
              <w:t xml:space="preserve"> направленности с использованием  средств обучения и воспитания Центра «Точка роста» (человек)</w:t>
            </w:r>
          </w:p>
        </w:tc>
        <w:tc>
          <w:tcPr>
            <w:tcW w:w="4111" w:type="dxa"/>
          </w:tcPr>
          <w:p w:rsidR="003478D2" w:rsidRPr="00176770" w:rsidRDefault="00176770" w:rsidP="003478D2">
            <w:pPr>
              <w:pStyle w:val="Default"/>
              <w:jc w:val="center"/>
            </w:pPr>
            <w:r w:rsidRPr="00176770">
              <w:t>300</w:t>
            </w:r>
          </w:p>
          <w:p w:rsidR="00176770" w:rsidRPr="00176770" w:rsidRDefault="00176770" w:rsidP="003478D2">
            <w:pPr>
              <w:pStyle w:val="Default"/>
              <w:jc w:val="center"/>
            </w:pPr>
            <w:r w:rsidRPr="00176770">
              <w:t xml:space="preserve"> (в год открытия -150)</w:t>
            </w:r>
          </w:p>
        </w:tc>
        <w:tc>
          <w:tcPr>
            <w:tcW w:w="3969" w:type="dxa"/>
          </w:tcPr>
          <w:p w:rsidR="003478D2" w:rsidRPr="00176770" w:rsidRDefault="00D5600A" w:rsidP="003478D2">
            <w:pPr>
              <w:pStyle w:val="Default"/>
              <w:jc w:val="center"/>
            </w:pPr>
            <w:r>
              <w:t>100 (в год открытия -</w:t>
            </w:r>
            <w:r w:rsidR="00176770" w:rsidRPr="00176770">
              <w:t>50)</w:t>
            </w:r>
          </w:p>
        </w:tc>
      </w:tr>
      <w:tr w:rsidR="003478D2" w:rsidRPr="00176770" w:rsidTr="003478D2">
        <w:tc>
          <w:tcPr>
            <w:tcW w:w="560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>2</w:t>
            </w:r>
          </w:p>
        </w:tc>
        <w:tc>
          <w:tcPr>
            <w:tcW w:w="6069" w:type="dxa"/>
          </w:tcPr>
          <w:p w:rsidR="003478D2" w:rsidRPr="00176770" w:rsidRDefault="00176770" w:rsidP="00D5600A">
            <w:pPr>
              <w:pStyle w:val="Default"/>
              <w:jc w:val="center"/>
            </w:pPr>
            <w:r w:rsidRPr="00176770">
              <w:t>Численность обучающихся ОО, осваивающих дополнительные общеобразовательные программы</w:t>
            </w:r>
            <w:r w:rsidR="00D5600A">
              <w:t xml:space="preserve">  технической и естественнонаучной направленностей</w:t>
            </w:r>
            <w:r w:rsidRPr="00176770">
              <w:t xml:space="preserve"> с использованием средств обучения и воспитания Центра «Точка роста»  (человек)</w:t>
            </w:r>
          </w:p>
        </w:tc>
        <w:tc>
          <w:tcPr>
            <w:tcW w:w="4111" w:type="dxa"/>
          </w:tcPr>
          <w:p w:rsidR="003478D2" w:rsidRPr="00176770" w:rsidRDefault="00176770" w:rsidP="003478D2">
            <w:pPr>
              <w:pStyle w:val="Default"/>
              <w:jc w:val="center"/>
            </w:pPr>
            <w:r w:rsidRPr="00176770">
              <w:t>60</w:t>
            </w:r>
          </w:p>
          <w:p w:rsidR="00176770" w:rsidRPr="00176770" w:rsidRDefault="00176770" w:rsidP="003478D2">
            <w:pPr>
              <w:pStyle w:val="Default"/>
              <w:jc w:val="center"/>
            </w:pPr>
          </w:p>
          <w:p w:rsidR="00176770" w:rsidRPr="00176770" w:rsidRDefault="00176770" w:rsidP="003478D2">
            <w:pPr>
              <w:pStyle w:val="Default"/>
              <w:jc w:val="center"/>
            </w:pPr>
            <w:r w:rsidRPr="00176770">
              <w:t>(в год открытия -30)</w:t>
            </w:r>
          </w:p>
        </w:tc>
        <w:tc>
          <w:tcPr>
            <w:tcW w:w="3969" w:type="dxa"/>
          </w:tcPr>
          <w:p w:rsidR="003478D2" w:rsidRPr="00176770" w:rsidRDefault="00176770" w:rsidP="003478D2">
            <w:pPr>
              <w:pStyle w:val="Default"/>
              <w:jc w:val="center"/>
            </w:pPr>
            <w:r w:rsidRPr="00176770">
              <w:t>30</w:t>
            </w:r>
          </w:p>
          <w:p w:rsidR="00176770" w:rsidRPr="00176770" w:rsidRDefault="00176770" w:rsidP="003478D2">
            <w:pPr>
              <w:pStyle w:val="Default"/>
              <w:jc w:val="center"/>
            </w:pPr>
            <w:r w:rsidRPr="00176770">
              <w:t>(в год открытия -15)</w:t>
            </w:r>
          </w:p>
        </w:tc>
      </w:tr>
      <w:tr w:rsidR="003478D2" w:rsidRPr="00176770" w:rsidTr="003478D2">
        <w:tc>
          <w:tcPr>
            <w:tcW w:w="560" w:type="dxa"/>
          </w:tcPr>
          <w:p w:rsidR="003478D2" w:rsidRPr="00176770" w:rsidRDefault="003478D2" w:rsidP="003478D2">
            <w:pPr>
              <w:pStyle w:val="Default"/>
              <w:jc w:val="center"/>
            </w:pPr>
            <w:r w:rsidRPr="00176770">
              <w:t>3</w:t>
            </w:r>
          </w:p>
        </w:tc>
        <w:tc>
          <w:tcPr>
            <w:tcW w:w="6069" w:type="dxa"/>
          </w:tcPr>
          <w:p w:rsidR="003478D2" w:rsidRPr="00176770" w:rsidRDefault="00176770" w:rsidP="003478D2">
            <w:pPr>
              <w:pStyle w:val="Default"/>
              <w:jc w:val="center"/>
            </w:pPr>
            <w:r w:rsidRPr="00176770">
              <w:t>Доля педаго</w:t>
            </w:r>
            <w:r w:rsidR="00D5600A">
              <w:t>г</w:t>
            </w:r>
            <w:r w:rsidRPr="00176770">
              <w:t xml:space="preserve">ических работников Центра «Точка роста», прошедших </w:t>
            </w:r>
            <w:proofErr w:type="gramStart"/>
            <w:r w:rsidRPr="00176770">
              <w:t>обучение по программам</w:t>
            </w:r>
            <w:proofErr w:type="gramEnd"/>
            <w:r w:rsidRPr="00176770">
              <w:t xml:space="preserve"> из реестра программ повышения квалификации федерального оператора (процент)</w:t>
            </w:r>
          </w:p>
        </w:tc>
        <w:tc>
          <w:tcPr>
            <w:tcW w:w="4111" w:type="dxa"/>
          </w:tcPr>
          <w:p w:rsidR="003478D2" w:rsidRPr="00176770" w:rsidRDefault="00176770" w:rsidP="003478D2">
            <w:pPr>
              <w:pStyle w:val="Default"/>
              <w:jc w:val="center"/>
            </w:pPr>
            <w:r w:rsidRPr="00176770">
              <w:t>100</w:t>
            </w:r>
          </w:p>
        </w:tc>
        <w:tc>
          <w:tcPr>
            <w:tcW w:w="3969" w:type="dxa"/>
          </w:tcPr>
          <w:p w:rsidR="003478D2" w:rsidRPr="00176770" w:rsidRDefault="00176770" w:rsidP="003478D2">
            <w:pPr>
              <w:pStyle w:val="Default"/>
              <w:jc w:val="center"/>
            </w:pPr>
            <w:r w:rsidRPr="00176770">
              <w:t>100</w:t>
            </w:r>
          </w:p>
        </w:tc>
      </w:tr>
    </w:tbl>
    <w:p w:rsidR="003478D2" w:rsidRPr="003478D2" w:rsidRDefault="003478D2" w:rsidP="003478D2">
      <w:pPr>
        <w:pStyle w:val="Default"/>
        <w:jc w:val="center"/>
        <w:rPr>
          <w:b/>
        </w:rPr>
      </w:pPr>
    </w:p>
    <w:p w:rsidR="004E6BA0" w:rsidRDefault="004E6BA0"/>
    <w:sectPr w:rsidR="004E6BA0" w:rsidSect="0014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23A"/>
    <w:multiLevelType w:val="multilevel"/>
    <w:tmpl w:val="BAC0F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E1C75B3"/>
    <w:multiLevelType w:val="multilevel"/>
    <w:tmpl w:val="2CC03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713AB"/>
    <w:multiLevelType w:val="multilevel"/>
    <w:tmpl w:val="98EE9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6123D"/>
    <w:multiLevelType w:val="multilevel"/>
    <w:tmpl w:val="4F340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36C94"/>
    <w:multiLevelType w:val="multilevel"/>
    <w:tmpl w:val="6180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C116BF0"/>
    <w:multiLevelType w:val="multilevel"/>
    <w:tmpl w:val="27FEB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4F7"/>
    <w:rsid w:val="00010D8A"/>
    <w:rsid w:val="000175A4"/>
    <w:rsid w:val="00042DAC"/>
    <w:rsid w:val="00106C9A"/>
    <w:rsid w:val="00143467"/>
    <w:rsid w:val="00170203"/>
    <w:rsid w:val="00176770"/>
    <w:rsid w:val="00182C26"/>
    <w:rsid w:val="001A44F7"/>
    <w:rsid w:val="001A492B"/>
    <w:rsid w:val="001E7FC8"/>
    <w:rsid w:val="00216452"/>
    <w:rsid w:val="00226486"/>
    <w:rsid w:val="00240DFE"/>
    <w:rsid w:val="003478D2"/>
    <w:rsid w:val="0035524D"/>
    <w:rsid w:val="00360B33"/>
    <w:rsid w:val="00362346"/>
    <w:rsid w:val="003E629B"/>
    <w:rsid w:val="003E63AF"/>
    <w:rsid w:val="00436461"/>
    <w:rsid w:val="00453228"/>
    <w:rsid w:val="004621B8"/>
    <w:rsid w:val="004B6EE7"/>
    <w:rsid w:val="004B7E4B"/>
    <w:rsid w:val="004E6BA0"/>
    <w:rsid w:val="00537914"/>
    <w:rsid w:val="005C6B6A"/>
    <w:rsid w:val="005C7F2A"/>
    <w:rsid w:val="005E4453"/>
    <w:rsid w:val="005E499E"/>
    <w:rsid w:val="00681533"/>
    <w:rsid w:val="006A4867"/>
    <w:rsid w:val="006C35AA"/>
    <w:rsid w:val="006E4A13"/>
    <w:rsid w:val="007373FA"/>
    <w:rsid w:val="0075562F"/>
    <w:rsid w:val="007930F7"/>
    <w:rsid w:val="007A224C"/>
    <w:rsid w:val="007F1494"/>
    <w:rsid w:val="008670F3"/>
    <w:rsid w:val="0088154C"/>
    <w:rsid w:val="008D5E09"/>
    <w:rsid w:val="009177D7"/>
    <w:rsid w:val="0096530D"/>
    <w:rsid w:val="009653A4"/>
    <w:rsid w:val="009817A1"/>
    <w:rsid w:val="0099678D"/>
    <w:rsid w:val="009A45D7"/>
    <w:rsid w:val="00A02F32"/>
    <w:rsid w:val="00AA5A9C"/>
    <w:rsid w:val="00AB296B"/>
    <w:rsid w:val="00AB73AE"/>
    <w:rsid w:val="00AE03F1"/>
    <w:rsid w:val="00B7236C"/>
    <w:rsid w:val="00BC4D47"/>
    <w:rsid w:val="00BD4DCB"/>
    <w:rsid w:val="00BE65AA"/>
    <w:rsid w:val="00C45047"/>
    <w:rsid w:val="00C61085"/>
    <w:rsid w:val="00C81336"/>
    <w:rsid w:val="00CA74C1"/>
    <w:rsid w:val="00CE23E3"/>
    <w:rsid w:val="00D11F81"/>
    <w:rsid w:val="00D32897"/>
    <w:rsid w:val="00D5600A"/>
    <w:rsid w:val="00D830E6"/>
    <w:rsid w:val="00D96BA7"/>
    <w:rsid w:val="00DA12D8"/>
    <w:rsid w:val="00DB592D"/>
    <w:rsid w:val="00E22D39"/>
    <w:rsid w:val="00E43725"/>
    <w:rsid w:val="00EA3D37"/>
    <w:rsid w:val="00EB49D8"/>
    <w:rsid w:val="00EB5917"/>
    <w:rsid w:val="00ED752A"/>
    <w:rsid w:val="00F00EB8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4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3">
    <w:name w:val="Основной текст (3)_"/>
    <w:basedOn w:val="a0"/>
    <w:link w:val="30"/>
    <w:rsid w:val="001A44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a0"/>
    <w:rsid w:val="001A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44F7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A44F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17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B7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434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14346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434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0"/>
    <w:rsid w:val="0014346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143467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43467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14346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53228"/>
    <w:pPr>
      <w:ind w:left="720"/>
      <w:contextualSpacing/>
    </w:pPr>
  </w:style>
  <w:style w:type="paragraph" w:customStyle="1" w:styleId="Default">
    <w:name w:val="Default"/>
    <w:rsid w:val="00FF6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8D370B2DF08141904FB14754A0B0F8856A87049446CFDFF8F004655F0C6BB96D2071014705D64FBA57C5027M24CX" TargetMode="External"/><Relationship Id="rId5" Type="http://schemas.openxmlformats.org/officeDocument/2006/relationships/hyperlink" Target="consultantplus://offline/ref=1E68D370B2DF08141904FB14754A0B0F885FA2774B496CFDFF8F004655F0C6BB96D2071014705D64FBA57C5027M24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Макарьевская</dc:creator>
  <cp:keywords/>
  <dc:description/>
  <cp:lastModifiedBy>Ольга Вячеславовна Макарьевская</cp:lastModifiedBy>
  <cp:revision>41</cp:revision>
  <cp:lastPrinted>2021-05-25T04:58:00Z</cp:lastPrinted>
  <dcterms:created xsi:type="dcterms:W3CDTF">2020-05-18T06:48:00Z</dcterms:created>
  <dcterms:modified xsi:type="dcterms:W3CDTF">2021-05-25T04:58:00Z</dcterms:modified>
</cp:coreProperties>
</file>